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241A4B" w:rsidRDefault="00A20686">
      <w:pPr>
        <w:widowControl w:val="0"/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241A4B" w:rsidRDefault="00A20686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241A4B" w:rsidRDefault="00A20686">
      <w:pPr>
        <w:widowControl w:val="0"/>
        <w:spacing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241A4B" w:rsidRDefault="00A2068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A20686">
      <w:pPr>
        <w:widowControl w:val="0"/>
        <w:spacing w:before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массовых коммуникаций и медиабизнеса</w:t>
      </w:r>
      <w:r>
        <w:rPr>
          <w:b/>
          <w:sz w:val="28"/>
          <w:szCs w:val="28"/>
        </w:rPr>
        <w:br/>
        <w:t>Факультета социальных наук и массовых коммуникаций</w:t>
      </w:r>
    </w:p>
    <w:p w:rsidR="00241A4B" w:rsidRDefault="00241A4B">
      <w:pPr>
        <w:widowControl w:val="0"/>
        <w:spacing w:before="255"/>
        <w:jc w:val="center"/>
        <w:rPr>
          <w:b/>
          <w:sz w:val="16"/>
          <w:szCs w:val="16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9F515E" w:rsidRPr="00A56650" w:rsidTr="00861CD4">
        <w:tc>
          <w:tcPr>
            <w:tcW w:w="5245" w:type="dxa"/>
          </w:tcPr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Pr="009C3F41" w:rsidRDefault="009F515E" w:rsidP="00861CD4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:rsidR="009F515E" w:rsidRPr="009C3F41" w:rsidRDefault="009F515E" w:rsidP="00861CD4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:rsidR="009F515E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BB763E">
              <w:rPr>
                <w:sz w:val="28"/>
                <w:szCs w:val="22"/>
                <w:lang w:eastAsia="en-US" w:bidi="ru-RU"/>
              </w:rPr>
              <w:t>20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BB763E">
              <w:rPr>
                <w:sz w:val="28"/>
                <w:szCs w:val="22"/>
                <w:lang w:eastAsia="en-US" w:bidi="ru-RU"/>
              </w:rPr>
              <w:t>апреля</w:t>
            </w:r>
            <w:bookmarkStart w:id="0" w:name="_GoBack"/>
            <w:bookmarkEnd w:id="0"/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:rsidR="009F515E" w:rsidRPr="00A56650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:rsidR="009F515E" w:rsidRDefault="009F515E">
      <w:pPr>
        <w:widowControl w:val="0"/>
        <w:jc w:val="center"/>
        <w:rPr>
          <w:b/>
          <w:sz w:val="32"/>
          <w:szCs w:val="32"/>
        </w:rPr>
      </w:pPr>
    </w:p>
    <w:p w:rsidR="00241A4B" w:rsidRDefault="009F515E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Малинин И.Н.</w:t>
      </w:r>
    </w:p>
    <w:p w:rsidR="00241A4B" w:rsidRDefault="00241A4B">
      <w:pPr>
        <w:widowControl w:val="0"/>
        <w:jc w:val="center"/>
        <w:rPr>
          <w:b/>
          <w:sz w:val="16"/>
          <w:szCs w:val="16"/>
        </w:rPr>
      </w:pPr>
    </w:p>
    <w:p w:rsidR="00241A4B" w:rsidRDefault="00A20686">
      <w:pPr>
        <w:widowControl w:val="0"/>
        <w:tabs>
          <w:tab w:val="left" w:pos="8789"/>
        </w:tabs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Дата-ориентированные коммуникации</w:t>
      </w:r>
    </w:p>
    <w:p w:rsidR="00241A4B" w:rsidRDefault="00A20686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Рабочая программа дисциплины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42.0</w:t>
      </w:r>
      <w:r w:rsidR="00D56CA5">
        <w:rPr>
          <w:sz w:val="28"/>
          <w:szCs w:val="28"/>
        </w:rPr>
        <w:t>3</w:t>
      </w:r>
      <w:r>
        <w:rPr>
          <w:sz w:val="28"/>
          <w:szCs w:val="28"/>
        </w:rPr>
        <w:t xml:space="preserve">.01 Реклама и связи с общественностью, </w:t>
      </w:r>
    </w:p>
    <w:p w:rsidR="00241A4B" w:rsidRDefault="00241A4B">
      <w:pPr>
        <w:widowControl w:val="0"/>
        <w:rPr>
          <w:sz w:val="12"/>
          <w:szCs w:val="12"/>
        </w:rPr>
      </w:pP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>Факультета социальных наук и массовых коммуникаций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(протокол № </w:t>
      </w:r>
      <w:r w:rsidR="000347F7">
        <w:rPr>
          <w:i/>
        </w:rPr>
        <w:t>31</w:t>
      </w:r>
      <w:r>
        <w:rPr>
          <w:i/>
        </w:rPr>
        <w:t xml:space="preserve"> от </w:t>
      </w:r>
      <w:r w:rsidR="000347F7">
        <w:rPr>
          <w:i/>
        </w:rPr>
        <w:t xml:space="preserve">18 апреля </w:t>
      </w:r>
      <w:r>
        <w:rPr>
          <w:i/>
        </w:rPr>
        <w:t>202</w:t>
      </w:r>
      <w:r w:rsidR="000347F7">
        <w:rPr>
          <w:i/>
        </w:rPr>
        <w:t>3</w:t>
      </w:r>
      <w:r>
        <w:rPr>
          <w:i/>
        </w:rPr>
        <w:t>г.)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 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>Одобрено Советом учебно-научного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Департамента массовых коммуникаций и медиабизнеса 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>Факультета социальных наук и массовых коммуникаций</w:t>
      </w:r>
    </w:p>
    <w:p w:rsidR="00241A4B" w:rsidRDefault="00A20686">
      <w:pPr>
        <w:ind w:right="284"/>
        <w:jc w:val="center"/>
      </w:pPr>
      <w:r>
        <w:rPr>
          <w:i/>
        </w:rPr>
        <w:t xml:space="preserve">(протокол № </w:t>
      </w:r>
      <w:r w:rsidR="000347F7">
        <w:rPr>
          <w:i/>
        </w:rPr>
        <w:t>7</w:t>
      </w:r>
      <w:r>
        <w:rPr>
          <w:i/>
        </w:rPr>
        <w:t xml:space="preserve"> от </w:t>
      </w:r>
      <w:r w:rsidR="000347F7">
        <w:rPr>
          <w:i/>
        </w:rPr>
        <w:t xml:space="preserve">20 марта </w:t>
      </w:r>
      <w:r>
        <w:rPr>
          <w:i/>
        </w:rPr>
        <w:t>202</w:t>
      </w:r>
      <w:r w:rsidR="000347F7">
        <w:rPr>
          <w:i/>
        </w:rPr>
        <w:t>3</w:t>
      </w:r>
      <w:r>
        <w:rPr>
          <w:i/>
        </w:rPr>
        <w:t>г.)</w:t>
      </w:r>
    </w:p>
    <w:p w:rsidR="00241A4B" w:rsidRDefault="00241A4B">
      <w:pPr>
        <w:widowControl w:val="0"/>
        <w:rPr>
          <w:sz w:val="40"/>
          <w:szCs w:val="40"/>
        </w:rPr>
      </w:pPr>
    </w:p>
    <w:p w:rsidR="00241A4B" w:rsidRDefault="00241A4B">
      <w:pPr>
        <w:widowControl w:val="0"/>
        <w:rPr>
          <w:sz w:val="30"/>
          <w:szCs w:val="30"/>
        </w:rPr>
      </w:pPr>
    </w:p>
    <w:p w:rsidR="00241A4B" w:rsidRDefault="00A20686">
      <w:pPr>
        <w:widowControl w:val="0"/>
        <w:spacing w:before="1"/>
        <w:ind w:right="286"/>
        <w:jc w:val="center"/>
        <w:rPr>
          <w:sz w:val="28"/>
          <w:szCs w:val="28"/>
        </w:rPr>
        <w:sectPr w:rsidR="00241A4B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</w:sectPr>
      </w:pPr>
      <w:r>
        <w:rPr>
          <w:sz w:val="28"/>
          <w:szCs w:val="28"/>
        </w:rPr>
        <w:t>Москва 2023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241A4B" w:rsidRDefault="00A20686">
      <w:pPr>
        <w:widowControl w:val="0"/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241A4B" w:rsidRDefault="00A20686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241A4B" w:rsidRDefault="00A20686">
      <w:pPr>
        <w:widowControl w:val="0"/>
        <w:spacing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241A4B" w:rsidRDefault="00A2068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A20686">
      <w:pPr>
        <w:widowControl w:val="0"/>
        <w:spacing w:before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массовых коммуникаций и медиабизнеса</w:t>
      </w:r>
      <w:r>
        <w:rPr>
          <w:b/>
          <w:sz w:val="28"/>
          <w:szCs w:val="28"/>
        </w:rPr>
        <w:br/>
        <w:t>Факультета социальных наук и массовых коммуникаций</w:t>
      </w: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20"/>
          <w:szCs w:val="2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40"/>
          <w:szCs w:val="40"/>
        </w:rPr>
      </w:pPr>
    </w:p>
    <w:p w:rsidR="00386066" w:rsidRPr="00386066" w:rsidRDefault="00386066">
      <w:pPr>
        <w:widowControl w:val="0"/>
        <w:rPr>
          <w:b/>
          <w:sz w:val="22"/>
          <w:szCs w:val="40"/>
        </w:rPr>
      </w:pPr>
    </w:p>
    <w:p w:rsidR="00241A4B" w:rsidRDefault="00241A4B">
      <w:pPr>
        <w:widowControl w:val="0"/>
        <w:rPr>
          <w:b/>
          <w:sz w:val="16"/>
          <w:szCs w:val="16"/>
        </w:rPr>
      </w:pPr>
    </w:p>
    <w:p w:rsidR="00241A4B" w:rsidRDefault="00241A4B">
      <w:pPr>
        <w:widowControl w:val="0"/>
        <w:rPr>
          <w:b/>
          <w:sz w:val="18"/>
          <w:szCs w:val="18"/>
        </w:rPr>
      </w:pPr>
    </w:p>
    <w:p w:rsidR="00241A4B" w:rsidRDefault="00241A4B">
      <w:pPr>
        <w:widowControl w:val="0"/>
        <w:rPr>
          <w:b/>
          <w:sz w:val="28"/>
          <w:szCs w:val="28"/>
        </w:rPr>
      </w:pPr>
    </w:p>
    <w:p w:rsidR="00241A4B" w:rsidRDefault="00241A4B">
      <w:pPr>
        <w:widowControl w:val="0"/>
        <w:rPr>
          <w:b/>
          <w:sz w:val="12"/>
          <w:szCs w:val="12"/>
        </w:rPr>
      </w:pPr>
    </w:p>
    <w:p w:rsidR="00241A4B" w:rsidRDefault="00A20686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Малинин</w:t>
      </w:r>
      <w:r w:rsidR="003B7E8C">
        <w:rPr>
          <w:b/>
          <w:sz w:val="32"/>
          <w:szCs w:val="32"/>
        </w:rPr>
        <w:t xml:space="preserve"> И.И.</w:t>
      </w:r>
    </w:p>
    <w:p w:rsidR="00241A4B" w:rsidRDefault="00241A4B">
      <w:pPr>
        <w:widowControl w:val="0"/>
        <w:jc w:val="center"/>
        <w:rPr>
          <w:b/>
          <w:sz w:val="18"/>
          <w:szCs w:val="18"/>
        </w:rPr>
      </w:pPr>
    </w:p>
    <w:p w:rsidR="00241A4B" w:rsidRDefault="00A20686">
      <w:pPr>
        <w:widowControl w:val="0"/>
        <w:tabs>
          <w:tab w:val="left" w:pos="8789"/>
        </w:tabs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Дата-ориентированные коммуникации</w:t>
      </w:r>
    </w:p>
    <w:p w:rsidR="00241A4B" w:rsidRDefault="00A20686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Рабочая программа дисциплины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56CA5" w:rsidRDefault="00D56CA5" w:rsidP="00D56CA5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42.03.01 Реклама и связи с общественностью</w:t>
      </w:r>
    </w:p>
    <w:p w:rsidR="00241A4B" w:rsidRDefault="00241A4B">
      <w:pPr>
        <w:widowControl w:val="0"/>
        <w:rPr>
          <w:b/>
          <w:sz w:val="14"/>
          <w:szCs w:val="14"/>
        </w:rPr>
      </w:pPr>
    </w:p>
    <w:p w:rsidR="00241A4B" w:rsidRDefault="00241A4B">
      <w:pPr>
        <w:widowControl w:val="0"/>
        <w:rPr>
          <w:sz w:val="30"/>
          <w:szCs w:val="30"/>
        </w:rPr>
      </w:pPr>
    </w:p>
    <w:p w:rsidR="00241A4B" w:rsidRDefault="00241A4B">
      <w:pPr>
        <w:widowControl w:val="0"/>
        <w:rPr>
          <w:sz w:val="32"/>
          <w:szCs w:val="32"/>
        </w:rPr>
      </w:pPr>
    </w:p>
    <w:p w:rsidR="00241A4B" w:rsidRDefault="00241A4B">
      <w:pPr>
        <w:widowControl w:val="0"/>
        <w:spacing w:before="10"/>
        <w:rPr>
          <w:sz w:val="28"/>
          <w:szCs w:val="28"/>
        </w:rPr>
      </w:pPr>
    </w:p>
    <w:p w:rsidR="00241A4B" w:rsidRDefault="00241A4B">
      <w:pPr>
        <w:widowControl w:val="0"/>
        <w:spacing w:before="10"/>
        <w:rPr>
          <w:sz w:val="41"/>
          <w:szCs w:val="41"/>
        </w:rPr>
      </w:pPr>
    </w:p>
    <w:p w:rsidR="00241A4B" w:rsidRDefault="00241A4B">
      <w:pPr>
        <w:widowControl w:val="0"/>
        <w:spacing w:before="10"/>
        <w:rPr>
          <w:sz w:val="28"/>
          <w:szCs w:val="28"/>
        </w:rPr>
      </w:pPr>
    </w:p>
    <w:p w:rsidR="00241A4B" w:rsidRDefault="00241A4B">
      <w:pPr>
        <w:widowControl w:val="0"/>
        <w:spacing w:before="10"/>
        <w:rPr>
          <w:sz w:val="20"/>
          <w:szCs w:val="20"/>
        </w:rPr>
      </w:pPr>
    </w:p>
    <w:p w:rsidR="00241A4B" w:rsidRDefault="00241A4B">
      <w:pPr>
        <w:widowControl w:val="0"/>
        <w:spacing w:before="10"/>
        <w:rPr>
          <w:sz w:val="22"/>
          <w:szCs w:val="22"/>
        </w:rPr>
      </w:pPr>
    </w:p>
    <w:p w:rsidR="009F515E" w:rsidRDefault="009F515E">
      <w:pPr>
        <w:widowControl w:val="0"/>
        <w:spacing w:before="10"/>
        <w:rPr>
          <w:sz w:val="22"/>
          <w:szCs w:val="22"/>
        </w:rPr>
      </w:pPr>
    </w:p>
    <w:p w:rsidR="009F515E" w:rsidRDefault="009F515E">
      <w:pPr>
        <w:widowControl w:val="0"/>
        <w:spacing w:before="10"/>
        <w:rPr>
          <w:sz w:val="22"/>
          <w:szCs w:val="22"/>
        </w:rPr>
      </w:pPr>
    </w:p>
    <w:p w:rsidR="00241A4B" w:rsidRDefault="00A20686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2023</w:t>
      </w:r>
    </w:p>
    <w:p w:rsidR="000347F7" w:rsidRDefault="000347F7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0347F7" w:rsidRDefault="000347F7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Наименование дисциплины </w:t>
      </w:r>
    </w:p>
    <w:p w:rsidR="00241A4B" w:rsidRDefault="00A20686">
      <w:pPr>
        <w:ind w:left="426"/>
        <w:rPr>
          <w:sz w:val="28"/>
          <w:szCs w:val="28"/>
        </w:rPr>
      </w:pPr>
      <w:r>
        <w:rPr>
          <w:sz w:val="28"/>
          <w:szCs w:val="28"/>
        </w:rPr>
        <w:t>«Дата-ориентированные коммуникации»</w:t>
      </w:r>
    </w:p>
    <w:p w:rsidR="00241A4B" w:rsidRDefault="00241A4B">
      <w:pPr>
        <w:rPr>
          <w:sz w:val="28"/>
          <w:szCs w:val="28"/>
        </w:rPr>
      </w:pPr>
    </w:p>
    <w:p w:rsidR="00D56CA5" w:rsidRDefault="00A20686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tbl>
      <w:tblPr>
        <w:tblStyle w:val="a7"/>
        <w:tblW w:w="1063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7"/>
        <w:gridCol w:w="2126"/>
        <w:gridCol w:w="2693"/>
        <w:gridCol w:w="4537"/>
      </w:tblGrid>
      <w:tr w:rsidR="00241A4B" w:rsidRPr="000E1DA6" w:rsidTr="00807BD2">
        <w:tc>
          <w:tcPr>
            <w:tcW w:w="127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Код компетенции</w:t>
            </w:r>
          </w:p>
        </w:tc>
        <w:tc>
          <w:tcPr>
            <w:tcW w:w="2126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Наименование компетенции</w:t>
            </w: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Индикаторы достижения компетенции</w:t>
            </w: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B7E8C" w:rsidRPr="000E1DA6" w:rsidTr="00807BD2">
        <w:tc>
          <w:tcPr>
            <w:tcW w:w="10633" w:type="dxa"/>
            <w:gridSpan w:val="4"/>
          </w:tcPr>
          <w:p w:rsidR="003B7E8C" w:rsidRPr="000E1DA6" w:rsidRDefault="000D3BB5" w:rsidP="004F13D5">
            <w:pPr>
              <w:tabs>
                <w:tab w:val="left" w:pos="540"/>
              </w:tabs>
              <w:jc w:val="both"/>
            </w:pPr>
            <w:r>
              <w:t>профиль</w:t>
            </w:r>
            <w:r w:rsidR="003B7E8C" w:rsidRPr="000E1DA6">
              <w:t xml:space="preserve"> </w:t>
            </w:r>
            <w:bookmarkStart w:id="1" w:name="_Hlk145578369"/>
            <w:r w:rsidR="003B7E8C" w:rsidRPr="000E1DA6">
              <w:t>«Реклама и связи с общественностью»</w:t>
            </w:r>
            <w:r w:rsidR="00D56CA5" w:rsidRPr="000E1DA6">
              <w:t xml:space="preserve"> </w:t>
            </w:r>
            <w:bookmarkEnd w:id="1"/>
            <w:r w:rsidR="003B7E8C" w:rsidRPr="000E1DA6">
              <w:t>2021 год</w:t>
            </w:r>
          </w:p>
        </w:tc>
      </w:tr>
      <w:tr w:rsidR="00241A4B" w:rsidRPr="000E1DA6" w:rsidTr="00807BD2">
        <w:trPr>
          <w:trHeight w:val="575"/>
        </w:trPr>
        <w:tc>
          <w:tcPr>
            <w:tcW w:w="1277" w:type="dxa"/>
            <w:vMerge w:val="restart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>ПКП-1</w:t>
            </w:r>
          </w:p>
        </w:tc>
        <w:tc>
          <w:tcPr>
            <w:tcW w:w="2126" w:type="dxa"/>
            <w:vMerge w:val="restart"/>
          </w:tcPr>
          <w:p w:rsidR="000D3BB5" w:rsidRDefault="000D3BB5" w:rsidP="004F13D5">
            <w:pPr>
              <w:tabs>
                <w:tab w:val="left" w:pos="540"/>
              </w:tabs>
              <w:ind w:firstLine="22"/>
              <w:jc w:val="both"/>
            </w:pPr>
          </w:p>
          <w:p w:rsidR="000D3BB5" w:rsidRDefault="000D3BB5" w:rsidP="004F13D5">
            <w:pPr>
              <w:tabs>
                <w:tab w:val="left" w:pos="540"/>
              </w:tabs>
              <w:ind w:firstLine="22"/>
              <w:jc w:val="both"/>
            </w:pPr>
          </w:p>
          <w:p w:rsidR="00241A4B" w:rsidRPr="000E1DA6" w:rsidRDefault="00A20686" w:rsidP="004F13D5">
            <w:pPr>
              <w:tabs>
                <w:tab w:val="left" w:pos="540"/>
              </w:tabs>
              <w:ind w:firstLine="22"/>
              <w:jc w:val="both"/>
            </w:pPr>
            <w:r w:rsidRPr="000D3BB5">
              <w:t xml:space="preserve">Способность осуществить качественный и количественный анализ публичной информации </w:t>
            </w: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1.</w:t>
            </w:r>
            <w:r w:rsidR="000E1DA6">
              <w:t xml:space="preserve"> </w:t>
            </w:r>
            <w:r w:rsidRPr="000E1DA6">
              <w:t>Применяет методы количественного и качественного анализа публичной информации.</w:t>
            </w: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 xml:space="preserve">знать: </w:t>
            </w:r>
            <w:r w:rsidRPr="000E1DA6">
              <w:t>современные технические средства и информационно-коммуникационные технологии, а также область их применения</w:t>
            </w:r>
          </w:p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 xml:space="preserve">уметь: </w:t>
            </w:r>
            <w:r w:rsidRPr="000E1DA6">
              <w:t>работать с необходимым программным обеспечением, офисной техникой, информационно-коммуникативными технологиями, анализировать полученную информацию</w:t>
            </w:r>
          </w:p>
        </w:tc>
      </w:tr>
      <w:tr w:rsidR="00241A4B" w:rsidRPr="000E1DA6" w:rsidTr="00807BD2">
        <w:trPr>
          <w:trHeight w:val="1160"/>
        </w:trPr>
        <w:tc>
          <w:tcPr>
            <w:tcW w:w="1277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2.</w:t>
            </w:r>
            <w:r w:rsidR="000E1DA6">
              <w:t xml:space="preserve"> </w:t>
            </w:r>
            <w:r w:rsidRPr="000E1DA6">
              <w:t>Работает с большими данными при анализе публичной информации.</w:t>
            </w: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 xml:space="preserve">знать: </w:t>
            </w:r>
            <w:r w:rsidRPr="000E1DA6">
              <w:t>принципы пользования</w:t>
            </w:r>
            <w:r w:rsidRPr="000E1DA6">
              <w:rPr>
                <w:b/>
              </w:rPr>
              <w:t xml:space="preserve"> </w:t>
            </w:r>
            <w:r w:rsidRPr="000E1DA6">
              <w:t>информационно-поисковыми системами в сети Интернет и Интранет, принципы применения найденной информации и логику получения выводов</w:t>
            </w:r>
          </w:p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 xml:space="preserve">уметь: </w:t>
            </w:r>
            <w:r w:rsidRPr="000E1DA6">
              <w:t xml:space="preserve">использовать информационно-поисковые системы и работать с открытыми и закрытыми базами данных, внедрять их в области профессиональной деятельности </w:t>
            </w:r>
          </w:p>
        </w:tc>
      </w:tr>
      <w:tr w:rsidR="00241A4B" w:rsidRPr="000E1DA6" w:rsidTr="00807BD2">
        <w:trPr>
          <w:trHeight w:val="645"/>
        </w:trPr>
        <w:tc>
          <w:tcPr>
            <w:tcW w:w="1277" w:type="dxa"/>
            <w:vMerge w:val="restart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</w:tcPr>
          <w:p w:rsidR="00241A4B" w:rsidRPr="000E1DA6" w:rsidRDefault="00A20686" w:rsidP="004F13D5">
            <w:pPr>
              <w:tabs>
                <w:tab w:val="left" w:pos="540"/>
              </w:tabs>
              <w:ind w:firstLine="22"/>
              <w:jc w:val="both"/>
            </w:pPr>
            <w:r w:rsidRPr="000E1DA6">
              <w:t>Способность использовать цифровые коммуникации для реализации коммуникационной стратегии</w:t>
            </w: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1.</w:t>
            </w:r>
            <w:r w:rsidR="000E1DA6">
              <w:t xml:space="preserve"> </w:t>
            </w:r>
            <w:r w:rsidRPr="000E1DA6">
              <w:t>Использует цифровые и мобильные коммуникации с целью реализации коммуникационной стратегии.</w:t>
            </w: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знать:</w:t>
            </w:r>
            <w:r w:rsidRPr="000E1DA6">
              <w:t xml:space="preserve"> принципы формирования и получения информации в изучаемых каналах, структуру и логику разработки стратегий</w:t>
            </w:r>
          </w:p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уметь:</w:t>
            </w:r>
            <w:r w:rsidRPr="000E1DA6">
              <w:t xml:space="preserve"> использовать полученные данные для создания структуры стратегии и внедрения полученных решений</w:t>
            </w:r>
          </w:p>
        </w:tc>
      </w:tr>
      <w:tr w:rsidR="00241A4B" w:rsidRPr="000E1DA6" w:rsidTr="00807BD2">
        <w:trPr>
          <w:trHeight w:val="1529"/>
        </w:trPr>
        <w:tc>
          <w:tcPr>
            <w:tcW w:w="1277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2.</w:t>
            </w:r>
            <w:r w:rsidR="000E1DA6">
              <w:t xml:space="preserve"> </w:t>
            </w:r>
            <w:r w:rsidRPr="000E1DA6">
              <w:t>Адаптирует цифровые коммуникации к стратегическим целям.</w:t>
            </w: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знать:</w:t>
            </w:r>
            <w:r w:rsidRPr="000E1DA6">
              <w:t xml:space="preserve"> конъюнктуру рынка, алгоритмы внедрения в стратегии получаемых данных</w:t>
            </w:r>
          </w:p>
          <w:p w:rsidR="000D260D" w:rsidRPr="000E1DA6" w:rsidRDefault="00A20686" w:rsidP="000B00EE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уметь:</w:t>
            </w:r>
            <w:r w:rsidRPr="000E1DA6">
              <w:t xml:space="preserve"> реализовывать профессиональную деятельность в рамках существующей стратегии</w:t>
            </w:r>
          </w:p>
        </w:tc>
      </w:tr>
      <w:tr w:rsidR="00A20686" w:rsidRPr="000E1DA6" w:rsidTr="00807BD2">
        <w:trPr>
          <w:trHeight w:val="420"/>
        </w:trPr>
        <w:tc>
          <w:tcPr>
            <w:tcW w:w="10633" w:type="dxa"/>
            <w:gridSpan w:val="4"/>
          </w:tcPr>
          <w:p w:rsidR="00A20686" w:rsidRPr="000E1DA6" w:rsidRDefault="000E1DA6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lang w:eastAsia="en-US"/>
              </w:rPr>
              <w:t>П</w:t>
            </w:r>
            <w:r w:rsidR="00A20686" w:rsidRPr="000E1DA6">
              <w:rPr>
                <w:rFonts w:eastAsia="Calibri"/>
                <w:lang w:eastAsia="en-US"/>
              </w:rPr>
              <w:t>рофиль «Интегрированные коммуникации»</w:t>
            </w:r>
            <w:r w:rsidR="00E80218"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(2022</w:t>
            </w:r>
            <w:r w:rsidR="00E80218"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год)</w:t>
            </w:r>
          </w:p>
        </w:tc>
      </w:tr>
      <w:tr w:rsidR="00960D0C" w:rsidRPr="000E1DA6" w:rsidTr="00807BD2">
        <w:trPr>
          <w:trHeight w:val="1195"/>
        </w:trPr>
        <w:tc>
          <w:tcPr>
            <w:tcW w:w="1277" w:type="dxa"/>
            <w:vMerge w:val="restart"/>
          </w:tcPr>
          <w:p w:rsidR="00960D0C" w:rsidRPr="00253E84" w:rsidRDefault="00960D0C" w:rsidP="00960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lastRenderedPageBreak/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jc w:val="both"/>
              <w:rPr>
                <w:rFonts w:eastAsia="Calibri"/>
              </w:rPr>
            </w:pPr>
            <w:r w:rsidRPr="000E1DA6"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задачи и методы диагностики коммуникаций организации-объекта</w:t>
            </w:r>
          </w:p>
        </w:tc>
        <w:tc>
          <w:tcPr>
            <w:tcW w:w="4537" w:type="dxa"/>
          </w:tcPr>
          <w:p w:rsidR="00960D0C" w:rsidRPr="0063059F" w:rsidRDefault="00960D0C" w:rsidP="00960D0C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 xml:space="preserve">задачи и методы </w:t>
            </w:r>
            <w:r w:rsidRPr="007D48EA">
              <w:rPr>
                <w:rFonts w:eastAsia="Calibri"/>
              </w:rPr>
              <w:t>диагностики коммуникаций организации</w:t>
            </w:r>
          </w:p>
          <w:p w:rsidR="00960D0C" w:rsidRPr="00B96442" w:rsidRDefault="00960D0C" w:rsidP="00960D0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</w:t>
            </w:r>
            <w:r w:rsidRPr="007D48EA">
              <w:rPr>
                <w:rFonts w:eastAsia="Calibri"/>
              </w:rPr>
              <w:t>задачи и методы диагностики коммуникаций организации-объекта</w:t>
            </w:r>
          </w:p>
        </w:tc>
      </w:tr>
      <w:tr w:rsidR="00960D0C" w:rsidRPr="000E1DA6" w:rsidTr="00807BD2">
        <w:trPr>
          <w:trHeight w:val="1195"/>
        </w:trPr>
        <w:tc>
          <w:tcPr>
            <w:tcW w:w="1277" w:type="dxa"/>
            <w:vMerge/>
          </w:tcPr>
          <w:p w:rsidR="00960D0C" w:rsidRPr="000E1DA6" w:rsidRDefault="00960D0C" w:rsidP="00960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выявленные проблемы в коммуникациях организации-объекта</w:t>
            </w:r>
          </w:p>
        </w:tc>
        <w:tc>
          <w:tcPr>
            <w:tcW w:w="4537" w:type="dxa"/>
          </w:tcPr>
          <w:p w:rsidR="00960D0C" w:rsidRPr="0063059F" w:rsidRDefault="00960D0C" w:rsidP="00960D0C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>методы обработки и презентации результатов анализа проблем в коммуникациях организации-объекта</w:t>
            </w:r>
          </w:p>
          <w:p w:rsidR="00960D0C" w:rsidRPr="00B96442" w:rsidRDefault="00960D0C" w:rsidP="00960D0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>анализировать</w:t>
            </w:r>
            <w:r w:rsidRPr="007D48EA">
              <w:rPr>
                <w:rFonts w:eastAsia="Calibri"/>
              </w:rPr>
              <w:t xml:space="preserve"> проблемы в коммуникациях организации-объекта</w:t>
            </w:r>
            <w:r>
              <w:t xml:space="preserve"> и презентовать результаты</w:t>
            </w:r>
          </w:p>
        </w:tc>
      </w:tr>
      <w:tr w:rsidR="00960D0C" w:rsidRPr="000E1DA6" w:rsidTr="00807BD2">
        <w:trPr>
          <w:trHeight w:val="1195"/>
        </w:trPr>
        <w:tc>
          <w:tcPr>
            <w:tcW w:w="1277" w:type="dxa"/>
            <w:vMerge/>
          </w:tcPr>
          <w:p w:rsidR="00960D0C" w:rsidRPr="000E1DA6" w:rsidRDefault="00960D0C" w:rsidP="00960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4537" w:type="dxa"/>
          </w:tcPr>
          <w:p w:rsidR="00960D0C" w:rsidRPr="0063059F" w:rsidRDefault="00960D0C" w:rsidP="00960D0C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  <w:p w:rsidR="00960D0C" w:rsidRPr="00B96442" w:rsidRDefault="00960D0C" w:rsidP="00960D0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и предлагать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</w:tc>
      </w:tr>
      <w:tr w:rsidR="004F13D5" w:rsidRPr="000E1DA6" w:rsidTr="00807BD2">
        <w:trPr>
          <w:trHeight w:val="1721"/>
        </w:trPr>
        <w:tc>
          <w:tcPr>
            <w:tcW w:w="1277" w:type="dxa"/>
            <w:vMerge w:val="restart"/>
          </w:tcPr>
          <w:p w:rsidR="004F13D5" w:rsidRPr="00253E84" w:rsidRDefault="004F13D5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jc w:val="both"/>
              <w:rPr>
                <w:rFonts w:eastAsia="Calibri"/>
              </w:rPr>
            </w:pPr>
            <w:r w:rsidRPr="000E1DA6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Совершенствует процессы управления коммуникациями организации-объекта</w:t>
            </w:r>
          </w:p>
        </w:tc>
        <w:tc>
          <w:tcPr>
            <w:tcW w:w="4537" w:type="dxa"/>
          </w:tcPr>
          <w:p w:rsidR="004F13D5" w:rsidRPr="004F13D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4F13D5" w:rsidRPr="004F13D5">
              <w:rPr>
                <w:b/>
              </w:rPr>
              <w:t>нать:</w:t>
            </w:r>
            <w:r w:rsidR="004F13D5" w:rsidRPr="004F13D5">
              <w:t xml:space="preserve"> способы разработки стратегии интегрированных коммуникаций в управлении организацией-объектом</w:t>
            </w:r>
          </w:p>
          <w:p w:rsidR="004F13D5" w:rsidRPr="004F13D5" w:rsidRDefault="007F3454" w:rsidP="004F13D5">
            <w:pPr>
              <w:pStyle w:val="ad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4F13D5"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>меть: с</w:t>
            </w:r>
            <w:r w:rsidR="004F13D5"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овершенствовать процессы управления коммуникациями организации-объекта</w:t>
            </w:r>
          </w:p>
        </w:tc>
      </w:tr>
      <w:tr w:rsidR="004F13D5" w:rsidRPr="000E1DA6" w:rsidTr="00807BD2">
        <w:trPr>
          <w:trHeight w:val="1195"/>
        </w:trPr>
        <w:tc>
          <w:tcPr>
            <w:tcW w:w="1277" w:type="dxa"/>
            <w:vMerge/>
          </w:tcPr>
          <w:p w:rsidR="004F13D5" w:rsidRPr="000E1DA6" w:rsidRDefault="004F13D5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 ключевые послания, аудитории, коммуникационные активности и результаты </w:t>
            </w:r>
          </w:p>
        </w:tc>
        <w:tc>
          <w:tcPr>
            <w:tcW w:w="4537" w:type="dxa"/>
          </w:tcPr>
          <w:p w:rsidR="004F13D5" w:rsidRPr="004F13D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4F13D5" w:rsidRPr="004F13D5">
              <w:rPr>
                <w:b/>
              </w:rPr>
              <w:t>нать:</w:t>
            </w:r>
            <w:r w:rsidR="004F13D5" w:rsidRPr="004F13D5">
              <w:t xml:space="preserve"> структуру интегрированных коммуникаций</w:t>
            </w:r>
          </w:p>
          <w:p w:rsidR="004F13D5" w:rsidRPr="004F13D5" w:rsidRDefault="007F3454" w:rsidP="004F13D5">
            <w:pPr>
              <w:pStyle w:val="ad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4F13D5"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="004F13D5"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ключевые послания, аудитории, коммуникационные активности и результаты</w:t>
            </w:r>
          </w:p>
        </w:tc>
      </w:tr>
      <w:tr w:rsidR="004F13D5" w:rsidRPr="000E1DA6" w:rsidTr="00807BD2">
        <w:trPr>
          <w:trHeight w:val="1875"/>
        </w:trPr>
        <w:tc>
          <w:tcPr>
            <w:tcW w:w="1277" w:type="dxa"/>
            <w:vMerge/>
          </w:tcPr>
          <w:p w:rsidR="004F13D5" w:rsidRPr="000E1DA6" w:rsidRDefault="004F13D5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4537" w:type="dxa"/>
          </w:tcPr>
          <w:p w:rsidR="004F13D5" w:rsidRPr="004F13D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4F13D5" w:rsidRPr="004F13D5">
              <w:rPr>
                <w:b/>
              </w:rPr>
              <w:t>нать:</w:t>
            </w:r>
            <w:r w:rsidR="004F13D5" w:rsidRPr="004F13D5">
              <w:t xml:space="preserve"> к</w:t>
            </w:r>
            <w:r w:rsidR="004F13D5" w:rsidRPr="004F13D5">
              <w:rPr>
                <w:rFonts w:eastAsia="Calibri"/>
              </w:rPr>
              <w:t>оммуникационную стратегию и стратегию основной деятельности организации-объекта</w:t>
            </w:r>
          </w:p>
          <w:p w:rsidR="004F13D5" w:rsidRPr="004F13D5" w:rsidRDefault="007F3454" w:rsidP="004F13D5">
            <w:pPr>
              <w:pStyle w:val="ad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4F13D5"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="004F13D5"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координировать коммуникационную стратегию и стратегию основной деятельности организации-объекта</w:t>
            </w:r>
          </w:p>
        </w:tc>
      </w:tr>
      <w:tr w:rsidR="00A20686" w:rsidRPr="000E1DA6" w:rsidTr="00807BD2">
        <w:trPr>
          <w:trHeight w:val="451"/>
        </w:trPr>
        <w:tc>
          <w:tcPr>
            <w:tcW w:w="10633" w:type="dxa"/>
            <w:gridSpan w:val="4"/>
          </w:tcPr>
          <w:p w:rsidR="00A20686" w:rsidRPr="000E1DA6" w:rsidRDefault="000E1DA6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lang w:eastAsia="en-US"/>
              </w:rPr>
              <w:t>П</w:t>
            </w:r>
            <w:r w:rsidR="00A20686" w:rsidRPr="000E1DA6">
              <w:rPr>
                <w:rFonts w:eastAsia="Calibri"/>
                <w:lang w:eastAsia="en-US"/>
              </w:rPr>
              <w:t>рофиль «</w:t>
            </w:r>
            <w:proofErr w:type="spellStart"/>
            <w:r w:rsidR="00A20686" w:rsidRPr="000E1DA6">
              <w:rPr>
                <w:rFonts w:eastAsia="Calibri"/>
                <w:lang w:eastAsia="en-US"/>
              </w:rPr>
              <w:t>Медиаинновации</w:t>
            </w:r>
            <w:proofErr w:type="spellEnd"/>
            <w:r w:rsidR="00A20686"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(2022 год)</w:t>
            </w:r>
          </w:p>
        </w:tc>
      </w:tr>
      <w:tr w:rsidR="0053155E" w:rsidRPr="000E1DA6" w:rsidTr="00807BD2">
        <w:trPr>
          <w:trHeight w:val="845"/>
        </w:trPr>
        <w:tc>
          <w:tcPr>
            <w:tcW w:w="1277" w:type="dxa"/>
            <w:vMerge w:val="restart"/>
          </w:tcPr>
          <w:p w:rsidR="0053155E" w:rsidRPr="00253E84" w:rsidRDefault="0053155E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55E" w:rsidRPr="000E1DA6" w:rsidRDefault="0053155E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0E1DA6">
              <w:rPr>
                <w:rFonts w:eastAsia="Times New Roman"/>
              </w:rPr>
              <w:t xml:space="preserve">Способность анализировать и прогнозировать развитие коммуникационных индустрий на основе результатов отраслевых исследований и </w:t>
            </w:r>
            <w:r w:rsidR="000E1DA6" w:rsidRPr="000E1DA6">
              <w:rPr>
                <w:rFonts w:eastAsia="Times New Roman"/>
              </w:rPr>
              <w:t xml:space="preserve">методов </w:t>
            </w:r>
            <w:r w:rsidR="000E1DA6" w:rsidRPr="000E1DA6">
              <w:rPr>
                <w:rFonts w:eastAsia="Times New Roman"/>
              </w:rPr>
              <w:lastRenderedPageBreak/>
              <w:t>стратегического анализа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4F13D5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4537" w:type="dxa"/>
          </w:tcPr>
          <w:p w:rsidR="0053155E" w:rsidRDefault="000648AD" w:rsidP="004F13D5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>технологии и способы организации информационной системы</w:t>
            </w:r>
            <w:r w:rsidRPr="000E1DA6">
              <w:rPr>
                <w:rFonts w:eastAsia="Calibri"/>
              </w:rPr>
              <w:t xml:space="preserve"> по мониторингу</w:t>
            </w:r>
          </w:p>
          <w:p w:rsidR="000648AD" w:rsidRPr="000648AD" w:rsidRDefault="000648AD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организовывать </w:t>
            </w:r>
            <w:r w:rsidRPr="000E1DA6">
              <w:rPr>
                <w:rFonts w:eastAsia="Calibri"/>
              </w:rPr>
              <w:t>информационную систему по мониторингу изменений в коммуникационных индустриях</w:t>
            </w:r>
          </w:p>
        </w:tc>
      </w:tr>
      <w:tr w:rsidR="0053155E" w:rsidRPr="000E1DA6" w:rsidTr="00807BD2">
        <w:trPr>
          <w:trHeight w:val="1195"/>
        </w:trPr>
        <w:tc>
          <w:tcPr>
            <w:tcW w:w="1277" w:type="dxa"/>
            <w:vMerge/>
          </w:tcPr>
          <w:p w:rsidR="0053155E" w:rsidRPr="000E1DA6" w:rsidRDefault="0053155E" w:rsidP="00E21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результаты ежегодных отраслевых исследований</w:t>
            </w:r>
          </w:p>
        </w:tc>
        <w:tc>
          <w:tcPr>
            <w:tcW w:w="4537" w:type="dxa"/>
          </w:tcPr>
          <w:p w:rsidR="0053155E" w:rsidRDefault="00E21D31" w:rsidP="00E21D31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исследования и этапы анализа </w:t>
            </w:r>
            <w:r>
              <w:rPr>
                <w:rFonts w:eastAsia="Calibri"/>
              </w:rPr>
              <w:t>результатов исследований</w:t>
            </w:r>
          </w:p>
          <w:p w:rsidR="00E21D31" w:rsidRPr="00E21D31" w:rsidRDefault="00E21D31" w:rsidP="00E21D31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анализировать </w:t>
            </w:r>
            <w:r w:rsidRPr="000E1DA6">
              <w:rPr>
                <w:rFonts w:eastAsia="Calibri"/>
              </w:rPr>
              <w:t>результаты ежегодных отраслевых исследований</w:t>
            </w:r>
          </w:p>
        </w:tc>
      </w:tr>
      <w:tr w:rsidR="0053155E" w:rsidRPr="000E1DA6" w:rsidTr="00807BD2">
        <w:trPr>
          <w:trHeight w:val="1195"/>
        </w:trPr>
        <w:tc>
          <w:tcPr>
            <w:tcW w:w="1277" w:type="dxa"/>
            <w:vMerge/>
          </w:tcPr>
          <w:p w:rsidR="0053155E" w:rsidRPr="000E1DA6" w:rsidRDefault="0053155E" w:rsidP="00E21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4537" w:type="dxa"/>
          </w:tcPr>
          <w:p w:rsidR="00E21D31" w:rsidRDefault="00E21D31" w:rsidP="00E21D31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 способы подготовки исследовательского отчета </w:t>
            </w:r>
            <w:r w:rsidRPr="000E1DA6">
              <w:rPr>
                <w:rFonts w:eastAsia="Calibri"/>
              </w:rPr>
              <w:t>по перспективам развития медиакоммуникаций</w:t>
            </w:r>
          </w:p>
          <w:p w:rsidR="0053155E" w:rsidRPr="000E1DA6" w:rsidRDefault="00E21D31" w:rsidP="00E21D31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готовить </w:t>
            </w:r>
            <w:r w:rsidRPr="000E1DA6">
              <w:rPr>
                <w:rFonts w:eastAsia="Calibri"/>
              </w:rPr>
              <w:t>исследовательский отчет по перспективам развития медиакоммуникаций</w:t>
            </w:r>
          </w:p>
        </w:tc>
      </w:tr>
      <w:tr w:rsidR="000734A8" w:rsidRPr="000E1DA6" w:rsidTr="00807BD2">
        <w:trPr>
          <w:trHeight w:val="136"/>
        </w:trPr>
        <w:tc>
          <w:tcPr>
            <w:tcW w:w="1277" w:type="dxa"/>
            <w:vMerge w:val="restart"/>
          </w:tcPr>
          <w:p w:rsidR="000734A8" w:rsidRPr="00253E84" w:rsidRDefault="000734A8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0E1DA6">
              <w:rPr>
                <w:rFonts w:eastAsia="Times New Roman"/>
              </w:rPr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действующие бизнес-модели и бизнес-процессы медиапроекта</w:t>
            </w:r>
          </w:p>
        </w:tc>
        <w:tc>
          <w:tcPr>
            <w:tcW w:w="4537" w:type="dxa"/>
          </w:tcPr>
          <w:p w:rsidR="000734A8" w:rsidRPr="00FB03B1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34A8" w:rsidRPr="00FB03B1">
              <w:rPr>
                <w:b/>
              </w:rPr>
              <w:t>нать:</w:t>
            </w:r>
            <w:r w:rsidR="000734A8"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0734A8" w:rsidRPr="00F91A90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</w:t>
            </w:r>
            <w:r w:rsidR="000734A8" w:rsidRPr="00FB03B1">
              <w:rPr>
                <w:b/>
              </w:rPr>
              <w:t xml:space="preserve">меть: </w:t>
            </w:r>
            <w:r w:rsidR="000734A8">
              <w:rPr>
                <w:rFonts w:eastAsia="Calibri"/>
              </w:rPr>
              <w:t>анализировать</w:t>
            </w:r>
            <w:r w:rsidR="000734A8" w:rsidRPr="007D48EA">
              <w:rPr>
                <w:rFonts w:eastAsia="Calibri"/>
              </w:rPr>
              <w:t xml:space="preserve"> действующие бизнес-модели и бизнес-процессы медиапроекта</w:t>
            </w:r>
          </w:p>
        </w:tc>
      </w:tr>
      <w:tr w:rsidR="000734A8" w:rsidRPr="000E1DA6" w:rsidTr="00807BD2">
        <w:trPr>
          <w:trHeight w:val="832"/>
        </w:trPr>
        <w:tc>
          <w:tcPr>
            <w:tcW w:w="1277" w:type="dxa"/>
            <w:vMerge/>
          </w:tcPr>
          <w:p w:rsidR="000734A8" w:rsidRPr="000E1DA6" w:rsidRDefault="000734A8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проект организационных изменений для развития медиа</w:t>
            </w:r>
          </w:p>
        </w:tc>
        <w:tc>
          <w:tcPr>
            <w:tcW w:w="4537" w:type="dxa"/>
          </w:tcPr>
          <w:p w:rsidR="000734A8" w:rsidRPr="00FB03B1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34A8" w:rsidRPr="00FB03B1">
              <w:rPr>
                <w:b/>
              </w:rPr>
              <w:t>нать:</w:t>
            </w:r>
            <w:r w:rsidR="000734A8"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0734A8" w:rsidRPr="002F557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0734A8" w:rsidRPr="00FB03B1">
              <w:rPr>
                <w:b/>
              </w:rPr>
              <w:t xml:space="preserve">меть: </w:t>
            </w:r>
            <w:r w:rsidR="000734A8">
              <w:rPr>
                <w:b/>
              </w:rPr>
              <w:t>р</w:t>
            </w:r>
            <w:r w:rsidR="000734A8">
              <w:rPr>
                <w:rFonts w:eastAsia="Calibri"/>
              </w:rPr>
              <w:t>азрабатывать</w:t>
            </w:r>
            <w:r w:rsidR="000734A8" w:rsidRPr="00650CD7">
              <w:rPr>
                <w:rFonts w:eastAsia="Calibri"/>
              </w:rPr>
              <w:t xml:space="preserve"> проект организационных изменений для развития медиа</w:t>
            </w:r>
          </w:p>
        </w:tc>
      </w:tr>
      <w:tr w:rsidR="000734A8" w:rsidRPr="000E1DA6" w:rsidTr="00807BD2">
        <w:trPr>
          <w:trHeight w:val="1380"/>
        </w:trPr>
        <w:tc>
          <w:tcPr>
            <w:tcW w:w="1277" w:type="dxa"/>
            <w:vMerge/>
          </w:tcPr>
          <w:p w:rsidR="000734A8" w:rsidRPr="000E1DA6" w:rsidRDefault="000734A8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Реализует коммуникационное сопровождение проекта изменений для развития медиа</w:t>
            </w:r>
          </w:p>
        </w:tc>
        <w:tc>
          <w:tcPr>
            <w:tcW w:w="4537" w:type="dxa"/>
          </w:tcPr>
          <w:p w:rsidR="000734A8" w:rsidRPr="00FB03B1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34A8" w:rsidRPr="00FB03B1">
              <w:rPr>
                <w:b/>
              </w:rPr>
              <w:t>нать:</w:t>
            </w:r>
            <w:r w:rsidR="000734A8">
              <w:t xml:space="preserve"> структуру коммуникационного сопровождения проекта развития медиа</w:t>
            </w:r>
          </w:p>
          <w:p w:rsidR="000734A8" w:rsidRPr="002F557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0734A8" w:rsidRPr="00FB03B1">
              <w:rPr>
                <w:b/>
              </w:rPr>
              <w:t xml:space="preserve">меть: </w:t>
            </w:r>
            <w:r w:rsidR="000734A8">
              <w:rPr>
                <w:rFonts w:eastAsia="Calibri"/>
              </w:rPr>
              <w:t>реализовать</w:t>
            </w:r>
            <w:r w:rsidR="000734A8" w:rsidRPr="007D48EA">
              <w:rPr>
                <w:rFonts w:eastAsia="Calibri"/>
              </w:rPr>
              <w:t xml:space="preserve"> коммуникационное сопровождение проекта изменений</w:t>
            </w:r>
            <w:r w:rsidR="000734A8">
              <w:rPr>
                <w:rFonts w:eastAsia="Calibri"/>
              </w:rPr>
              <w:t xml:space="preserve"> </w:t>
            </w:r>
            <w:r w:rsidR="000734A8" w:rsidRPr="007D48EA">
              <w:rPr>
                <w:rFonts w:eastAsia="Calibri"/>
              </w:rPr>
              <w:t>для развития медиа</w:t>
            </w:r>
          </w:p>
        </w:tc>
      </w:tr>
      <w:tr w:rsidR="00A20686" w:rsidRPr="000E1DA6" w:rsidTr="00807BD2">
        <w:trPr>
          <w:trHeight w:val="644"/>
        </w:trPr>
        <w:tc>
          <w:tcPr>
            <w:tcW w:w="10633" w:type="dxa"/>
            <w:gridSpan w:val="4"/>
          </w:tcPr>
          <w:p w:rsidR="00A20686" w:rsidRPr="000E1DA6" w:rsidRDefault="000E1DA6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lang w:eastAsia="en-US"/>
              </w:rPr>
              <w:t>П</w:t>
            </w:r>
            <w:r w:rsidR="00A20686" w:rsidRPr="000E1DA6">
              <w:rPr>
                <w:rFonts w:eastAsia="Calibri"/>
                <w:lang w:eastAsia="en-US"/>
              </w:rPr>
              <w:t>рофиль «Связи с общественностью в политике и бизнесе/</w:t>
            </w:r>
            <w:r w:rsidR="00A20686" w:rsidRPr="000E1DA6">
              <w:rPr>
                <w:rFonts w:eastAsia="Calibri"/>
                <w:lang w:val="en-US" w:eastAsia="en-US"/>
              </w:rPr>
              <w:t>Public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Relation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in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Politics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and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Business</w:t>
            </w:r>
            <w:r w:rsidR="00A20686"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(</w:t>
            </w:r>
            <w:r w:rsidR="000D3BB5">
              <w:rPr>
                <w:rFonts w:eastAsia="Calibri"/>
                <w:lang w:eastAsia="en-US"/>
              </w:rPr>
              <w:t>2021,</w:t>
            </w:r>
            <w:r w:rsidR="003B7E8C" w:rsidRPr="000E1DA6">
              <w:rPr>
                <w:rFonts w:eastAsia="Calibri"/>
                <w:lang w:eastAsia="en-US"/>
              </w:rPr>
              <w:t>2022 год)</w:t>
            </w:r>
          </w:p>
        </w:tc>
      </w:tr>
      <w:tr w:rsidR="00D47526" w:rsidRPr="000E1DA6" w:rsidTr="00807BD2">
        <w:trPr>
          <w:trHeight w:val="2064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526" w:rsidRPr="00253E84" w:rsidRDefault="00D47526" w:rsidP="004F13D5">
            <w:pPr>
              <w:contextualSpacing/>
              <w:rPr>
                <w:b/>
              </w:rPr>
            </w:pPr>
            <w:r w:rsidRPr="00253E84">
              <w:rPr>
                <w:b/>
              </w:rPr>
              <w:t>ОПК-5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  <w:r w:rsidRPr="000E1DA6"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  <w:r w:rsidRPr="000E1DA6">
              <w:t>1.Использует в профессиональной деятельности особенности структуры и функционирования медиакоммуникационны</w:t>
            </w:r>
            <w:r>
              <w:t>х систем региона, страны и мира</w:t>
            </w:r>
          </w:p>
        </w:tc>
        <w:tc>
          <w:tcPr>
            <w:tcW w:w="4537" w:type="dxa"/>
          </w:tcPr>
          <w:p w:rsidR="00D47526" w:rsidRDefault="007F3454" w:rsidP="004F13D5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="00D47526" w:rsidRPr="00482CD2">
              <w:rPr>
                <w:b/>
              </w:rPr>
              <w:t xml:space="preserve">нать: </w:t>
            </w:r>
            <w:r w:rsidR="00D47526">
              <w:t>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  <w:p w:rsidR="00D47526" w:rsidRPr="004407CE" w:rsidRDefault="007F3454" w:rsidP="004F13D5">
            <w:pPr>
              <w:contextualSpacing/>
              <w:jc w:val="both"/>
            </w:pPr>
            <w:r>
              <w:rPr>
                <w:b/>
              </w:rPr>
              <w:t>у</w:t>
            </w:r>
            <w:r w:rsidR="00D47526" w:rsidRPr="00482CD2">
              <w:rPr>
                <w:b/>
              </w:rPr>
              <w:t xml:space="preserve">меть: </w:t>
            </w:r>
            <w:r w:rsidR="00D47526">
              <w:t>использовать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</w:tc>
      </w:tr>
      <w:tr w:rsidR="00D47526" w:rsidRPr="000E1DA6" w:rsidTr="00807BD2">
        <w:trPr>
          <w:trHeight w:val="278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  <w:r w:rsidRPr="000E1DA6">
              <w:t>2.  Учитывает  формальные и неформальные институты экономической, политической, социальной, культурной сферы, влияющие на регулирование медиакоммуни</w:t>
            </w:r>
            <w:r>
              <w:t>кационн</w:t>
            </w:r>
            <w:r>
              <w:lastRenderedPageBreak/>
              <w:t>ых систем разного уровня</w:t>
            </w:r>
          </w:p>
        </w:tc>
        <w:tc>
          <w:tcPr>
            <w:tcW w:w="4537" w:type="dxa"/>
          </w:tcPr>
          <w:p w:rsidR="00D47526" w:rsidRPr="00AF6E8F" w:rsidRDefault="007F3454" w:rsidP="004F13D5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</w:t>
            </w:r>
            <w:r w:rsidR="00D47526" w:rsidRPr="00AF6E8F">
              <w:rPr>
                <w:b/>
              </w:rPr>
              <w:t>нать:</w:t>
            </w:r>
            <w:r w:rsidR="00D47526">
              <w:t xml:space="preserve"> особенности формальных и неформальных коммуникационных механизмов, оказывающих влияние на экономическую, политическую и социальную сферы.</w:t>
            </w:r>
          </w:p>
          <w:p w:rsidR="00D47526" w:rsidRPr="00703120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D47526" w:rsidRPr="00AF6E8F">
              <w:rPr>
                <w:b/>
              </w:rPr>
              <w:t xml:space="preserve">меть: </w:t>
            </w:r>
            <w:r w:rsidR="00D47526">
              <w:t>учитывать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</w:tr>
      <w:tr w:rsidR="00E50FD1" w:rsidRPr="000E1DA6" w:rsidTr="00807BD2">
        <w:trPr>
          <w:trHeight w:val="1613"/>
        </w:trPr>
        <w:tc>
          <w:tcPr>
            <w:tcW w:w="1277" w:type="dxa"/>
            <w:vMerge w:val="restart"/>
          </w:tcPr>
          <w:p w:rsidR="00E50FD1" w:rsidRPr="00253E84" w:rsidRDefault="00E50FD1" w:rsidP="00E50F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D1" w:rsidRPr="000E1DA6" w:rsidRDefault="00E50FD1" w:rsidP="00E50FD1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анализ публичной информации и готовить информационные материалы на русском и английском языках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D1" w:rsidRPr="00471308" w:rsidRDefault="00E50FD1" w:rsidP="00E50FD1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Осуществляет деятельность по сбору, систематизации и анализу информации на русском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английском языках</w:t>
            </w:r>
          </w:p>
        </w:tc>
        <w:tc>
          <w:tcPr>
            <w:tcW w:w="4537" w:type="dxa"/>
          </w:tcPr>
          <w:p w:rsidR="00E50FD1" w:rsidRPr="008D0F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D0F90">
              <w:rPr>
                <w:b/>
              </w:rPr>
              <w:t xml:space="preserve">знать: </w:t>
            </w:r>
            <w:r w:rsidRPr="008D0F90">
              <w:rPr>
                <w:bCs/>
              </w:rPr>
              <w:t>методы сбора и анализа информации</w:t>
            </w:r>
            <w:r>
              <w:rPr>
                <w:bCs/>
              </w:rPr>
              <w:t>;</w:t>
            </w:r>
          </w:p>
          <w:p w:rsidR="00E50FD1" w:rsidRPr="008D0F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 xml:space="preserve">уметь: </w:t>
            </w:r>
            <w:r w:rsidRPr="008D0F90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</w:t>
            </w:r>
            <w:r>
              <w:rPr>
                <w:bCs/>
              </w:rPr>
              <w:t>.</w:t>
            </w:r>
          </w:p>
        </w:tc>
      </w:tr>
      <w:tr w:rsidR="00E50FD1" w:rsidRPr="000E1DA6" w:rsidTr="00807BD2">
        <w:trPr>
          <w:trHeight w:val="2347"/>
        </w:trPr>
        <w:tc>
          <w:tcPr>
            <w:tcW w:w="1277" w:type="dxa"/>
            <w:vMerge/>
          </w:tcPr>
          <w:p w:rsidR="00E50FD1" w:rsidRPr="000E1DA6" w:rsidRDefault="00E50FD1" w:rsidP="00E50F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D1" w:rsidRPr="000E1DA6" w:rsidRDefault="00E50FD1" w:rsidP="00E50FD1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D1" w:rsidRPr="00471308" w:rsidRDefault="00E50FD1" w:rsidP="00E5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2. </w:t>
            </w:r>
            <w:r w:rsidRPr="000E1DA6"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языках.</w:t>
            </w:r>
          </w:p>
        </w:tc>
        <w:tc>
          <w:tcPr>
            <w:tcW w:w="4537" w:type="dxa"/>
          </w:tcPr>
          <w:p w:rsidR="00E50FD1" w:rsidRPr="008D0F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D0F90">
              <w:rPr>
                <w:b/>
              </w:rPr>
              <w:t>знать</w:t>
            </w:r>
            <w:r w:rsidRPr="008D0F90">
              <w:rPr>
                <w:bCs/>
              </w:rPr>
              <w:t xml:space="preserve">: правила создания текстов для </w:t>
            </w:r>
            <w:r w:rsidRPr="008D0F90">
              <w:rPr>
                <w:bCs/>
                <w:lang w:val="en-US"/>
              </w:rPr>
              <w:t>WEB</w:t>
            </w:r>
            <w:r w:rsidRPr="008D0F90">
              <w:rPr>
                <w:bCs/>
              </w:rPr>
              <w:t>-ресурсов, информационно-рекламных материалов;</w:t>
            </w:r>
          </w:p>
          <w:p w:rsidR="00E50FD1" w:rsidRPr="00F91A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>уметь:</w:t>
            </w:r>
            <w:r w:rsidRPr="008D0F90">
              <w:rPr>
                <w:bCs/>
              </w:rPr>
              <w:t xml:space="preserve"> создавать информационно-рекламные материалы</w:t>
            </w:r>
            <w:r>
              <w:rPr>
                <w:bCs/>
              </w:rPr>
              <w:t>.</w:t>
            </w:r>
          </w:p>
        </w:tc>
      </w:tr>
    </w:tbl>
    <w:p w:rsidR="00241A4B" w:rsidRDefault="00241A4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b/>
          <w:color w:val="000000"/>
          <w:sz w:val="28"/>
          <w:szCs w:val="28"/>
        </w:rPr>
      </w:pPr>
    </w:p>
    <w:p w:rsidR="00241A4B" w:rsidRDefault="00A20686">
      <w:pPr>
        <w:keepNext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241A4B" w:rsidRDefault="00A20686" w:rsidP="00D56CA5">
      <w:pPr>
        <w:widowControl w:val="0"/>
        <w:tabs>
          <w:tab w:val="left" w:pos="8789"/>
        </w:tabs>
        <w:spacing w:after="240" w:line="360" w:lineRule="auto"/>
        <w:ind w:firstLine="851"/>
        <w:jc w:val="both"/>
        <w:rPr>
          <w:sz w:val="28"/>
          <w:szCs w:val="28"/>
        </w:rPr>
      </w:pPr>
      <w:r w:rsidRPr="00D56CA5">
        <w:rPr>
          <w:sz w:val="28"/>
          <w:szCs w:val="28"/>
        </w:rPr>
        <w:t>Дата-ориентированные коммуникации относится к дисциплинам по выбору цикла профиля (элективный)</w:t>
      </w:r>
      <w:r>
        <w:rPr>
          <w:sz w:val="28"/>
          <w:szCs w:val="28"/>
        </w:rPr>
        <w:t xml:space="preserve"> учебного плана направления подготовки 42.03.01 «Реклама и связи с общественностью», ОП «Реклама и связи с общественностью»</w:t>
      </w:r>
      <w:r w:rsidR="00861CD4">
        <w:rPr>
          <w:sz w:val="28"/>
          <w:szCs w:val="28"/>
        </w:rPr>
        <w:t xml:space="preserve"> </w:t>
      </w:r>
      <w:r>
        <w:rPr>
          <w:sz w:val="28"/>
          <w:szCs w:val="28"/>
        </w:rPr>
        <w:t>(2021 год), профиль «Интегрированные коммуникации», «</w:t>
      </w:r>
      <w:proofErr w:type="spellStart"/>
      <w:r>
        <w:rPr>
          <w:sz w:val="28"/>
          <w:szCs w:val="28"/>
        </w:rPr>
        <w:t>Медиаинновации</w:t>
      </w:r>
      <w:proofErr w:type="spellEnd"/>
      <w:r>
        <w:rPr>
          <w:sz w:val="28"/>
          <w:szCs w:val="28"/>
        </w:rPr>
        <w:t>»,</w:t>
      </w:r>
      <w:r w:rsidRPr="00A20686">
        <w:rPr>
          <w:rFonts w:eastAsia="Calibri"/>
          <w:b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eastAsia="en-US"/>
        </w:rPr>
        <w:t>«Связи с общественностью в политике и бизнесе/</w:t>
      </w:r>
      <w:r w:rsidRPr="00A20686">
        <w:rPr>
          <w:rFonts w:eastAsia="Calibri"/>
          <w:sz w:val="28"/>
          <w:szCs w:val="28"/>
          <w:lang w:val="en-US" w:eastAsia="en-US"/>
        </w:rPr>
        <w:t>Public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Relation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in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Politics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and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Business</w:t>
      </w:r>
      <w:r>
        <w:rPr>
          <w:rFonts w:eastAsia="Calibri"/>
          <w:sz w:val="28"/>
          <w:szCs w:val="28"/>
          <w:lang w:eastAsia="en-US"/>
        </w:rPr>
        <w:t>»</w:t>
      </w:r>
      <w:r>
        <w:rPr>
          <w:sz w:val="28"/>
          <w:szCs w:val="28"/>
        </w:rPr>
        <w:t xml:space="preserve"> бакалавриат, очная форма обучения.</w:t>
      </w:r>
    </w:p>
    <w:p w:rsidR="00241A4B" w:rsidRDefault="00A20686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bookmarkStart w:id="2" w:name="_gjdgxs" w:colFirst="0" w:colLast="0"/>
      <w:bookmarkEnd w:id="2"/>
      <w:r>
        <w:rPr>
          <w:b/>
          <w:color w:val="000000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41A4B" w:rsidRDefault="00241A4B">
      <w:pPr>
        <w:rPr>
          <w:sz w:val="14"/>
          <w:szCs w:val="14"/>
        </w:rPr>
      </w:pPr>
    </w:p>
    <w:p w:rsidR="00241A4B" w:rsidRDefault="00807BD2">
      <w:pPr>
        <w:tabs>
          <w:tab w:val="left" w:pos="7797"/>
        </w:tabs>
        <w:ind w:right="142"/>
        <w:jc w:val="right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Профиль </w:t>
      </w:r>
      <w:r w:rsidRPr="00A20686">
        <w:rPr>
          <w:rFonts w:eastAsia="Calibri"/>
          <w:sz w:val="28"/>
          <w:szCs w:val="28"/>
          <w:lang w:eastAsia="en-US"/>
        </w:rPr>
        <w:t>«Связи с общественностью в политике и бизнесе/</w:t>
      </w:r>
      <w:r w:rsidRPr="00A20686">
        <w:rPr>
          <w:rFonts w:eastAsia="Calibri"/>
          <w:sz w:val="28"/>
          <w:szCs w:val="28"/>
          <w:lang w:val="en-US" w:eastAsia="en-US"/>
        </w:rPr>
        <w:t>Public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Relation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in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Politics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and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Business</w:t>
      </w:r>
      <w:r>
        <w:rPr>
          <w:rFonts w:eastAsia="Calibri"/>
          <w:sz w:val="28"/>
          <w:szCs w:val="28"/>
          <w:lang w:eastAsia="en-US"/>
        </w:rPr>
        <w:t>»</w:t>
      </w:r>
      <w:r>
        <w:rPr>
          <w:sz w:val="28"/>
          <w:szCs w:val="28"/>
        </w:rPr>
        <w:t xml:space="preserve"> </w:t>
      </w:r>
      <w:r w:rsidR="00A20686">
        <w:rPr>
          <w:color w:val="000000"/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685"/>
        <w:gridCol w:w="2693"/>
      </w:tblGrid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b/>
                <w:color w:val="000000"/>
                <w:szCs w:val="28"/>
              </w:rPr>
            </w:pPr>
            <w:bookmarkStart w:id="3" w:name="_Hlk145576454"/>
            <w:r w:rsidRPr="0063059F">
              <w:rPr>
                <w:b/>
                <w:color w:val="000000"/>
                <w:szCs w:val="28"/>
              </w:rPr>
              <w:t>Вид учебной работы   по дисциплине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Всего</w:t>
            </w:r>
          </w:p>
          <w:p w:rsidR="00967AD8" w:rsidRPr="0063059F" w:rsidRDefault="00967AD8" w:rsidP="00861CD4">
            <w:p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(в з/е и часах)</w:t>
            </w:r>
          </w:p>
        </w:tc>
        <w:tc>
          <w:tcPr>
            <w:tcW w:w="2693" w:type="dxa"/>
          </w:tcPr>
          <w:p w:rsidR="00967AD8" w:rsidRPr="0063059F" w:rsidRDefault="00967AD8" w:rsidP="00861CD4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  <w:lang w:val="en-US"/>
              </w:rPr>
            </w:pPr>
            <w:r w:rsidRPr="0063059F">
              <w:rPr>
                <w:b/>
                <w:color w:val="000000"/>
                <w:szCs w:val="28"/>
              </w:rPr>
              <w:t xml:space="preserve">Семестр </w:t>
            </w:r>
            <w:r w:rsidRPr="0063059F">
              <w:rPr>
                <w:b/>
                <w:color w:val="000000"/>
                <w:szCs w:val="28"/>
                <w:lang w:val="en-US"/>
              </w:rPr>
              <w:t>6</w:t>
            </w:r>
          </w:p>
          <w:p w:rsidR="00967AD8" w:rsidRPr="0063059F" w:rsidRDefault="00967AD8" w:rsidP="00861CD4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(в часах)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 xml:space="preserve">Общая трудоемкость дисциплины 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3 /108</w:t>
            </w:r>
          </w:p>
        </w:tc>
        <w:tc>
          <w:tcPr>
            <w:tcW w:w="2693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108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3685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50</w:t>
            </w:r>
          </w:p>
        </w:tc>
        <w:tc>
          <w:tcPr>
            <w:tcW w:w="2693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50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color w:val="000000"/>
                <w:szCs w:val="28"/>
              </w:rPr>
            </w:pPr>
            <w:r w:rsidRPr="0063059F">
              <w:rPr>
                <w:color w:val="000000"/>
                <w:szCs w:val="28"/>
              </w:rPr>
              <w:t xml:space="preserve">Лекции </w:t>
            </w:r>
          </w:p>
        </w:tc>
        <w:tc>
          <w:tcPr>
            <w:tcW w:w="3685" w:type="dxa"/>
          </w:tcPr>
          <w:p w:rsidR="00967AD8" w:rsidRDefault="00967AD8" w:rsidP="0015045B">
            <w:pPr>
              <w:jc w:val="center"/>
              <w:rPr>
                <w:color w:val="000000"/>
              </w:rPr>
            </w:pPr>
            <w:r>
              <w:t>16</w:t>
            </w:r>
          </w:p>
        </w:tc>
        <w:tc>
          <w:tcPr>
            <w:tcW w:w="2693" w:type="dxa"/>
          </w:tcPr>
          <w:p w:rsidR="00967AD8" w:rsidRDefault="00967AD8" w:rsidP="0015045B">
            <w:pPr>
              <w:jc w:val="center"/>
              <w:rPr>
                <w:color w:val="000000"/>
              </w:rPr>
            </w:pPr>
            <w:r>
              <w:t>16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color w:val="000000"/>
                <w:szCs w:val="28"/>
              </w:rPr>
            </w:pPr>
            <w:r w:rsidRPr="0063059F">
              <w:rPr>
                <w:color w:val="000000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3685" w:type="dxa"/>
          </w:tcPr>
          <w:p w:rsidR="00967AD8" w:rsidRPr="00D56CA5" w:rsidRDefault="00967AD8" w:rsidP="0015045B">
            <w:pPr>
              <w:jc w:val="center"/>
              <w:rPr>
                <w:color w:val="000000"/>
              </w:rPr>
            </w:pPr>
            <w:r w:rsidRPr="00D56CA5">
              <w:t>34</w:t>
            </w:r>
          </w:p>
        </w:tc>
        <w:tc>
          <w:tcPr>
            <w:tcW w:w="2693" w:type="dxa"/>
          </w:tcPr>
          <w:p w:rsidR="00967AD8" w:rsidRPr="00D56CA5" w:rsidRDefault="00967AD8" w:rsidP="0015045B">
            <w:pPr>
              <w:jc w:val="center"/>
              <w:rPr>
                <w:color w:val="000000"/>
              </w:rPr>
            </w:pPr>
            <w:r w:rsidRPr="00D56CA5">
              <w:t>34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3685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58</w:t>
            </w:r>
          </w:p>
        </w:tc>
        <w:tc>
          <w:tcPr>
            <w:tcW w:w="2693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58</w:t>
            </w:r>
          </w:p>
        </w:tc>
      </w:tr>
      <w:tr w:rsidR="00967AD8" w:rsidRPr="0063059F" w:rsidTr="00967AD8">
        <w:trPr>
          <w:trHeight w:val="309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i/>
                <w:color w:val="000000"/>
                <w:szCs w:val="28"/>
              </w:rPr>
            </w:pPr>
            <w:r w:rsidRPr="0063059F">
              <w:rPr>
                <w:i/>
                <w:color w:val="000000"/>
                <w:szCs w:val="28"/>
              </w:rPr>
              <w:t xml:space="preserve">Вид текущего контроля 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Контрольная работа</w:t>
            </w:r>
          </w:p>
        </w:tc>
        <w:tc>
          <w:tcPr>
            <w:tcW w:w="2693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Контрольная работа</w:t>
            </w:r>
          </w:p>
        </w:tc>
      </w:tr>
      <w:tr w:rsidR="00967AD8" w:rsidRPr="00457696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color w:val="000000"/>
                <w:szCs w:val="28"/>
              </w:rPr>
            </w:pPr>
            <w:r w:rsidRPr="0063059F">
              <w:rPr>
                <w:color w:val="000000"/>
                <w:szCs w:val="28"/>
              </w:rPr>
              <w:t>Вид промежуточной аттестации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Зачет</w:t>
            </w:r>
          </w:p>
        </w:tc>
        <w:tc>
          <w:tcPr>
            <w:tcW w:w="2693" w:type="dxa"/>
          </w:tcPr>
          <w:p w:rsidR="00967AD8" w:rsidRPr="00457696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Зачет</w:t>
            </w:r>
          </w:p>
        </w:tc>
      </w:tr>
      <w:bookmarkEnd w:id="3"/>
    </w:tbl>
    <w:p w:rsidR="009223C7" w:rsidRDefault="009223C7" w:rsidP="009223C7">
      <w:pPr>
        <w:tabs>
          <w:tab w:val="left" w:pos="7797"/>
        </w:tabs>
        <w:ind w:right="142"/>
        <w:rPr>
          <w:color w:val="000000"/>
          <w:sz w:val="28"/>
          <w:szCs w:val="28"/>
        </w:rPr>
      </w:pPr>
    </w:p>
    <w:p w:rsidR="000B00EE" w:rsidRDefault="00807BD2" w:rsidP="008465D1">
      <w:pPr>
        <w:spacing w:after="240"/>
        <w:rPr>
          <w:b/>
          <w:sz w:val="28"/>
          <w:szCs w:val="28"/>
        </w:rPr>
      </w:pPr>
      <w:bookmarkStart w:id="4" w:name="_30j0zll" w:colFirst="0" w:colLast="0"/>
      <w:bookmarkStart w:id="5" w:name="_Hlk145576797"/>
      <w:bookmarkEnd w:id="4"/>
      <w:r w:rsidRPr="008465D1">
        <w:rPr>
          <w:sz w:val="28"/>
          <w:szCs w:val="28"/>
        </w:rPr>
        <w:t xml:space="preserve">профиль </w:t>
      </w:r>
      <w:bookmarkStart w:id="6" w:name="_Hlk145578435"/>
      <w:r w:rsidR="008465D1" w:rsidRPr="008465D1">
        <w:rPr>
          <w:sz w:val="28"/>
          <w:szCs w:val="28"/>
        </w:rPr>
        <w:t>«Реклама и связи с общественностью»</w:t>
      </w:r>
      <w:bookmarkEnd w:id="6"/>
      <w:r w:rsidR="008465D1" w:rsidRPr="008465D1">
        <w:rPr>
          <w:sz w:val="28"/>
          <w:szCs w:val="28"/>
        </w:rPr>
        <w:t>,</w:t>
      </w:r>
      <w:r w:rsidR="008465D1">
        <w:rPr>
          <w:sz w:val="28"/>
          <w:szCs w:val="28"/>
        </w:rPr>
        <w:t xml:space="preserve"> </w:t>
      </w:r>
      <w:r w:rsidRPr="008465D1">
        <w:rPr>
          <w:sz w:val="28"/>
          <w:szCs w:val="28"/>
        </w:rPr>
        <w:t>«Интегрированные коммуникации», «</w:t>
      </w:r>
      <w:proofErr w:type="spellStart"/>
      <w:proofErr w:type="gramStart"/>
      <w:r w:rsidRPr="008465D1">
        <w:rPr>
          <w:sz w:val="28"/>
          <w:szCs w:val="28"/>
        </w:rPr>
        <w:t>Медиаинновации</w:t>
      </w:r>
      <w:proofErr w:type="spellEnd"/>
      <w:r w:rsidRPr="008465D1">
        <w:rPr>
          <w:sz w:val="28"/>
          <w:szCs w:val="28"/>
        </w:rPr>
        <w:t>»</w:t>
      </w:r>
      <w:r w:rsidR="00967AD8" w:rsidRPr="00967AD8">
        <w:rPr>
          <w:color w:val="000000"/>
          <w:sz w:val="28"/>
          <w:szCs w:val="28"/>
        </w:rPr>
        <w:t xml:space="preserve"> </w:t>
      </w:r>
      <w:bookmarkEnd w:id="5"/>
      <w:r w:rsidR="008465D1">
        <w:rPr>
          <w:color w:val="000000"/>
          <w:sz w:val="28"/>
          <w:szCs w:val="28"/>
        </w:rPr>
        <w:t xml:space="preserve">  </w:t>
      </w:r>
      <w:proofErr w:type="gramEnd"/>
      <w:r w:rsidR="008465D1">
        <w:rPr>
          <w:color w:val="000000"/>
          <w:sz w:val="28"/>
          <w:szCs w:val="28"/>
        </w:rPr>
        <w:t xml:space="preserve">                                                </w:t>
      </w:r>
      <w:r w:rsidR="00967AD8">
        <w:rPr>
          <w:color w:val="000000"/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543"/>
        <w:gridCol w:w="2835"/>
      </w:tblGrid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</w:rPr>
              <w:t>Вид учебной работы   по дисциплине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</w:rPr>
              <w:t>Всего (в з/е и часах)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</w:rPr>
            </w:pPr>
            <w:r w:rsidRPr="000347F7">
              <w:rPr>
                <w:b/>
                <w:color w:val="000000"/>
              </w:rPr>
              <w:t>Семестр 7</w:t>
            </w:r>
          </w:p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  <w:color w:val="000000"/>
              </w:rPr>
              <w:t>(в часах)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 xml:space="preserve">Общая трудоемкость дисциплины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3 /108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108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rPr>
                <w:b/>
              </w:rPr>
              <w:t>Контактная работа</w:t>
            </w:r>
            <w:r w:rsidRPr="000347F7">
              <w:t xml:space="preserve"> - Аудиторные занятия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34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34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 xml:space="preserve">Лекции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16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16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 xml:space="preserve">Семинары, практические занятия 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18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18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>Самостоятельная работа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74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74</w:t>
            </w:r>
          </w:p>
        </w:tc>
      </w:tr>
      <w:tr w:rsidR="00967AD8" w:rsidRPr="00807BD2" w:rsidTr="008465D1">
        <w:trPr>
          <w:trHeight w:val="309"/>
        </w:trPr>
        <w:tc>
          <w:tcPr>
            <w:tcW w:w="3403" w:type="dxa"/>
          </w:tcPr>
          <w:p w:rsidR="00967AD8" w:rsidRPr="000347F7" w:rsidRDefault="00967AD8" w:rsidP="00967AD8">
            <w:pPr>
              <w:spacing w:after="240"/>
              <w:jc w:val="both"/>
              <w:rPr>
                <w:i/>
              </w:rPr>
            </w:pPr>
            <w:r w:rsidRPr="000347F7">
              <w:rPr>
                <w:i/>
              </w:rPr>
              <w:t xml:space="preserve">Вид текущего контроля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both"/>
            </w:pPr>
            <w:r w:rsidRPr="000347F7">
              <w:t>Контрольная работа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Контрольная работа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967AD8">
            <w:pPr>
              <w:spacing w:after="240"/>
              <w:jc w:val="both"/>
              <w:rPr>
                <w:b/>
              </w:rPr>
            </w:pPr>
            <w:r w:rsidRPr="000347F7">
              <w:rPr>
                <w:b/>
              </w:rPr>
              <w:t>Вид промежуточной аттестации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both"/>
              <w:rPr>
                <w:b/>
              </w:rPr>
            </w:pPr>
            <w:r w:rsidRPr="000347F7">
              <w:rPr>
                <w:b/>
              </w:rPr>
              <w:t>Зачет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</w:rPr>
              <w:t>Зачет</w:t>
            </w:r>
          </w:p>
        </w:tc>
      </w:tr>
    </w:tbl>
    <w:p w:rsidR="00241A4B" w:rsidRDefault="00A20686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41A4B" w:rsidRDefault="00A20686">
      <w:pPr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Основы цифровых коммуникаций.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принципы формирования цифровой коммуникации и роль данных в стратегических коммуникационных решениях. Тренды цифровой коммуникации и способы их мониторинга. Системы сбора и хранения данных, системы управления клиентами.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="00A20686">
        <w:rPr>
          <w:b/>
          <w:sz w:val="28"/>
          <w:szCs w:val="28"/>
        </w:rPr>
        <w:t>Рекламные возможности цифровых коммуникаций.</w:t>
      </w:r>
    </w:p>
    <w:p w:rsidR="00241A4B" w:rsidRDefault="00A20686" w:rsidP="00861CD4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и практика рекламных возможностей, базирующихся на получении данных (и до начала реализации коммуникационной стратегии, и после её запуска). Возможности отслеживания аналитики и зависимость рекламных кампаний от полученных данных. 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 w:rsidR="00A20686">
        <w:rPr>
          <w:b/>
          <w:sz w:val="28"/>
          <w:szCs w:val="28"/>
        </w:rPr>
        <w:t xml:space="preserve">Средства массовых </w:t>
      </w:r>
      <w:proofErr w:type="spellStart"/>
      <w:r w:rsidR="00A20686">
        <w:rPr>
          <w:b/>
          <w:sz w:val="28"/>
          <w:szCs w:val="28"/>
        </w:rPr>
        <w:t>диджитал</w:t>
      </w:r>
      <w:proofErr w:type="spellEnd"/>
      <w:r w:rsidR="00A20686">
        <w:rPr>
          <w:b/>
          <w:sz w:val="28"/>
          <w:szCs w:val="28"/>
        </w:rPr>
        <w:t>-коммуникаций.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Трансформация современных рекламных каналов ввиду технологических, политических и экономических изменений. Факторы влияния — внешние и внутренние. Особенности получения данных.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A20686">
        <w:rPr>
          <w:b/>
          <w:sz w:val="28"/>
          <w:szCs w:val="28"/>
        </w:rPr>
        <w:t>Особенности интернета как канала коммуникаций и рекламной среды.</w:t>
      </w:r>
    </w:p>
    <w:p w:rsidR="00241A4B" w:rsidRDefault="00A20686" w:rsidP="00861CD4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получения данных. Типология данных, доступных для изучения и использования. Виды данных и их классификация, исходя из необходимости интеграции их в коммуникационные стратегии. 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</w:t>
      </w:r>
      <w:r w:rsidR="00A20686">
        <w:rPr>
          <w:b/>
          <w:sz w:val="28"/>
          <w:szCs w:val="28"/>
        </w:rPr>
        <w:t>Веб-сайт как основной инструмент рекламной коммуникации в сети.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современного </w:t>
      </w:r>
      <w:proofErr w:type="spellStart"/>
      <w:r>
        <w:rPr>
          <w:sz w:val="28"/>
          <w:szCs w:val="28"/>
        </w:rPr>
        <w:t>сайтостроения</w:t>
      </w:r>
      <w:proofErr w:type="spellEnd"/>
      <w:r>
        <w:rPr>
          <w:sz w:val="28"/>
          <w:szCs w:val="28"/>
        </w:rPr>
        <w:t xml:space="preserve"> и его зависимость от получаемых данных, включая «путь потребителя» и «пользовательский опыт». Необходимые компетенции для создания сайтов. Необходимые специалисты для успешного функционирования сайтов.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 6. </w:t>
      </w:r>
      <w:r w:rsidR="00A20686">
        <w:rPr>
          <w:b/>
          <w:sz w:val="28"/>
          <w:szCs w:val="28"/>
        </w:rPr>
        <w:t>Средства создания и продвижение сайта.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Сервисы и площадки, доступные для работы. Анализ современных средств продвижения. Понимание значения больших данных в работе над продвижением.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7. </w:t>
      </w:r>
      <w:r w:rsidR="00A20686">
        <w:rPr>
          <w:b/>
          <w:sz w:val="28"/>
          <w:szCs w:val="28"/>
        </w:rPr>
        <w:t>Определение эффективности интернет-коммуникации.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Разбор понятия эффективность. Описание подходов к определению эффективности (от понятия «Возврат инвестиций» до промежуточных метрик и конверсий). 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</w:t>
      </w:r>
      <w:r w:rsidR="00A20686">
        <w:rPr>
          <w:b/>
          <w:sz w:val="28"/>
          <w:szCs w:val="28"/>
        </w:rPr>
        <w:t xml:space="preserve">Веб-аналитика для повышения эффективности маркетинговых </w:t>
      </w:r>
      <w:proofErr w:type="spellStart"/>
      <w:r w:rsidR="00A20686">
        <w:rPr>
          <w:b/>
          <w:sz w:val="28"/>
          <w:szCs w:val="28"/>
        </w:rPr>
        <w:t>digital</w:t>
      </w:r>
      <w:proofErr w:type="spellEnd"/>
      <w:r w:rsidR="00A20686">
        <w:rPr>
          <w:b/>
          <w:sz w:val="28"/>
          <w:szCs w:val="28"/>
        </w:rPr>
        <w:t xml:space="preserve">-коммуникаций. 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осуществления аналитической деятельности в интернет-коммуникации. Доступные сервисы для веб-аналитики и работы с большими данными, их особенности и отличия. Нестандартные способы продвижения (получение данных от мобильных операторов</w:t>
      </w:r>
      <w:r w:rsidR="00861CD4">
        <w:rPr>
          <w:sz w:val="28"/>
          <w:szCs w:val="28"/>
        </w:rPr>
        <w:t>, партизанское продвижение и т.</w:t>
      </w:r>
      <w:r>
        <w:rPr>
          <w:sz w:val="28"/>
          <w:szCs w:val="28"/>
        </w:rPr>
        <w:t>п.).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9. Интернет-технологии продвижения новостной информации, товаров, услуг и пр.</w:t>
      </w:r>
    </w:p>
    <w:p w:rsidR="00241A4B" w:rsidRDefault="00A20686" w:rsidP="00861CD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Современные способ</w:t>
      </w:r>
      <w:r w:rsidR="00861CD4">
        <w:rPr>
          <w:sz w:val="28"/>
          <w:szCs w:val="28"/>
        </w:rPr>
        <w:t>ы продвижения в интернете, в т.</w:t>
      </w:r>
      <w:r>
        <w:rPr>
          <w:sz w:val="28"/>
          <w:szCs w:val="28"/>
        </w:rPr>
        <w:t>ч. — основанные на работе с данными. Понятие «</w:t>
      </w:r>
      <w:proofErr w:type="spellStart"/>
      <w:r>
        <w:rPr>
          <w:sz w:val="28"/>
          <w:szCs w:val="28"/>
        </w:rPr>
        <w:t>ретаргетинг</w:t>
      </w:r>
      <w:proofErr w:type="spellEnd"/>
      <w:r>
        <w:rPr>
          <w:sz w:val="28"/>
          <w:szCs w:val="28"/>
        </w:rPr>
        <w:t>». Основы персонализированной коммуникации.</w:t>
      </w:r>
    </w:p>
    <w:p w:rsidR="00241A4B" w:rsidRDefault="00241A4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</w:p>
    <w:p w:rsidR="00967AD8" w:rsidRDefault="00A20686" w:rsidP="000B00E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  <w:r>
        <w:rPr>
          <w:sz w:val="28"/>
          <w:szCs w:val="28"/>
        </w:rPr>
        <w:t xml:space="preserve">   </w:t>
      </w:r>
    </w:p>
    <w:p w:rsidR="00861CD4" w:rsidRDefault="00967AD8" w:rsidP="000B00EE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Профиль </w:t>
      </w:r>
      <w:r w:rsidRPr="00A20686">
        <w:rPr>
          <w:rFonts w:eastAsia="Calibri"/>
          <w:sz w:val="28"/>
          <w:szCs w:val="28"/>
          <w:lang w:eastAsia="en-US"/>
        </w:rPr>
        <w:t>«Связи с общественностью в политике и бизнесе/</w:t>
      </w:r>
      <w:r w:rsidRPr="00A20686">
        <w:rPr>
          <w:rFonts w:eastAsia="Calibri"/>
          <w:sz w:val="28"/>
          <w:szCs w:val="28"/>
          <w:lang w:val="en-US" w:eastAsia="en-US"/>
        </w:rPr>
        <w:t>Public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Relation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in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Politics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and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Business</w:t>
      </w:r>
      <w:r>
        <w:rPr>
          <w:rFonts w:eastAsia="Calibri"/>
          <w:sz w:val="28"/>
          <w:szCs w:val="28"/>
          <w:lang w:eastAsia="en-US"/>
        </w:rPr>
        <w:t>»</w:t>
      </w:r>
      <w:r w:rsidR="00A20686">
        <w:rPr>
          <w:sz w:val="28"/>
          <w:szCs w:val="28"/>
        </w:rPr>
        <w:t xml:space="preserve">                 </w:t>
      </w:r>
    </w:p>
    <w:p w:rsidR="00241A4B" w:rsidRDefault="00A20686" w:rsidP="00861CD4">
      <w:pPr>
        <w:ind w:firstLine="709"/>
        <w:jc w:val="right"/>
        <w:rPr>
          <w:sz w:val="28"/>
          <w:szCs w:val="28"/>
        </w:rPr>
      </w:pPr>
      <w:bookmarkStart w:id="7" w:name="_Hlk145576770"/>
      <w:r>
        <w:rPr>
          <w:sz w:val="28"/>
          <w:szCs w:val="28"/>
        </w:rPr>
        <w:t>Таблица 2</w:t>
      </w:r>
    </w:p>
    <w:tbl>
      <w:tblPr>
        <w:tblStyle w:val="a9"/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850"/>
        <w:gridCol w:w="1134"/>
        <w:gridCol w:w="1134"/>
        <w:gridCol w:w="1559"/>
        <w:gridCol w:w="1247"/>
        <w:gridCol w:w="2155"/>
      </w:tblGrid>
      <w:tr w:rsidR="00241A4B" w:rsidRPr="00861CD4" w:rsidTr="00861CD4">
        <w:tc>
          <w:tcPr>
            <w:tcW w:w="567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№</w:t>
            </w:r>
          </w:p>
        </w:tc>
        <w:tc>
          <w:tcPr>
            <w:tcW w:w="2127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</w:tcPr>
          <w:p w:rsidR="00241A4B" w:rsidRPr="00861CD4" w:rsidRDefault="00A20686" w:rsidP="00861CD4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155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241A4B" w:rsidRPr="00861CD4" w:rsidTr="00861CD4">
        <w:tc>
          <w:tcPr>
            <w:tcW w:w="56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Всего</w:t>
            </w:r>
          </w:p>
        </w:tc>
        <w:tc>
          <w:tcPr>
            <w:tcW w:w="3827" w:type="dxa"/>
            <w:gridSpan w:val="3"/>
          </w:tcPr>
          <w:p w:rsidR="00241A4B" w:rsidRPr="00861CD4" w:rsidRDefault="008465D1" w:rsidP="00861CD4">
            <w:pPr>
              <w:jc w:val="center"/>
              <w:rPr>
                <w:b/>
                <w:color w:val="000000"/>
              </w:rPr>
            </w:pPr>
            <w:r w:rsidRPr="00967AD8">
              <w:rPr>
                <w:b/>
                <w:sz w:val="28"/>
                <w:szCs w:val="28"/>
              </w:rPr>
              <w:t>Контактная работа</w:t>
            </w:r>
            <w:r w:rsidRPr="00807BD2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-  </w:t>
            </w:r>
            <w:r w:rsidR="00A20686" w:rsidRPr="00861CD4">
              <w:rPr>
                <w:b/>
                <w:color w:val="000000"/>
              </w:rPr>
              <w:t>Аудиторная</w:t>
            </w:r>
            <w:proofErr w:type="gramEnd"/>
            <w:r w:rsidR="00A20686" w:rsidRPr="00861CD4">
              <w:rPr>
                <w:b/>
                <w:color w:val="000000"/>
              </w:rPr>
              <w:t xml:space="preserve"> работа</w:t>
            </w:r>
          </w:p>
        </w:tc>
        <w:tc>
          <w:tcPr>
            <w:tcW w:w="1247" w:type="dxa"/>
            <w:vMerge w:val="restart"/>
          </w:tcPr>
          <w:p w:rsidR="00241A4B" w:rsidRPr="00861CD4" w:rsidRDefault="00A20686" w:rsidP="00861CD4">
            <w:pPr>
              <w:keepNext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</w:tr>
      <w:tr w:rsidR="00241A4B" w:rsidRPr="00861CD4" w:rsidTr="00861CD4">
        <w:tc>
          <w:tcPr>
            <w:tcW w:w="56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Общая, в т.ч.:</w:t>
            </w:r>
          </w:p>
        </w:tc>
        <w:tc>
          <w:tcPr>
            <w:tcW w:w="1134" w:type="dxa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Лекции</w:t>
            </w:r>
          </w:p>
        </w:tc>
        <w:tc>
          <w:tcPr>
            <w:tcW w:w="1559" w:type="dxa"/>
          </w:tcPr>
          <w:p w:rsidR="00241A4B" w:rsidRPr="00861CD4" w:rsidRDefault="00A20686" w:rsidP="00861CD4">
            <w:pPr>
              <w:rPr>
                <w:b/>
                <w:color w:val="0070C0"/>
              </w:rPr>
            </w:pPr>
            <w:r w:rsidRPr="00861CD4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  <w:tc>
          <w:tcPr>
            <w:tcW w:w="2155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Основы цифровых коммуникаций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Рекламные возможности цифровых коммуникаций.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Г</w:t>
            </w:r>
            <w:r w:rsidRPr="00861CD4">
              <w:rPr>
                <w:color w:val="000000"/>
              </w:rPr>
              <w:t>рупповая дискуссия</w:t>
            </w:r>
          </w:p>
        </w:tc>
      </w:tr>
      <w:tr w:rsidR="00241A4B" w:rsidRPr="00861CD4" w:rsidTr="00861CD4">
        <w:trPr>
          <w:trHeight w:val="159"/>
        </w:trPr>
        <w:tc>
          <w:tcPr>
            <w:tcW w:w="567" w:type="dxa"/>
          </w:tcPr>
          <w:p w:rsidR="00241A4B" w:rsidRPr="00861CD4" w:rsidRDefault="00241A4B" w:rsidP="00861CD4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 xml:space="preserve">Средства массовых </w:t>
            </w:r>
            <w:proofErr w:type="spellStart"/>
            <w:r w:rsidRPr="00861CD4">
              <w:t>диджитал</w:t>
            </w:r>
            <w:proofErr w:type="spellEnd"/>
            <w:r w:rsidRPr="00861CD4">
              <w:t>-коммуникаций.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Эссе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Особенности Интернета как канала коммуникаций и рекламной среды.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Веб-сайт как основной инструмент рекламной коммуникации в сети.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Доклад</w:t>
            </w:r>
          </w:p>
        </w:tc>
      </w:tr>
      <w:tr w:rsidR="00241A4B" w:rsidRPr="00861CD4" w:rsidTr="00F01652">
        <w:trPr>
          <w:trHeight w:val="1125"/>
        </w:trPr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Средства создания и продвижение сайта.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Определение эффективности интернет-коммуникации.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 xml:space="preserve">Веб-аналитика для повышения эффективности маркетинговых </w:t>
            </w:r>
            <w:proofErr w:type="spellStart"/>
            <w:r w:rsidRPr="00861CD4">
              <w:t>digital</w:t>
            </w:r>
            <w:proofErr w:type="spellEnd"/>
            <w:r w:rsidRPr="00861CD4">
              <w:t xml:space="preserve">-коммуникаций. 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Групповая дискуссия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A20686" w:rsidP="00861CD4">
            <w:pPr>
              <w:ind w:left="360" w:hanging="360"/>
              <w:rPr>
                <w:color w:val="000000"/>
              </w:rPr>
            </w:pPr>
            <w:r w:rsidRPr="00861CD4">
              <w:lastRenderedPageBreak/>
              <w:t>9.</w:t>
            </w:r>
          </w:p>
        </w:tc>
        <w:tc>
          <w:tcPr>
            <w:tcW w:w="2127" w:type="dxa"/>
          </w:tcPr>
          <w:p w:rsidR="00241A4B" w:rsidRPr="00861CD4" w:rsidRDefault="00A20686" w:rsidP="00C01E2E">
            <w:r w:rsidRPr="00861CD4">
              <w:t>Интернет-технологии продвижения новостной информации, товаров, услуг и пр.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F01652" w:rsidP="00861CD4"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rPr>
                <w:b/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:rsidR="00241A4B" w:rsidRPr="00861CD4" w:rsidRDefault="00A20686" w:rsidP="00861CD4">
            <w:pPr>
              <w:jc w:val="center"/>
              <w:rPr>
                <w:b/>
                <w:color w:val="000000"/>
              </w:rPr>
            </w:pPr>
            <w:r w:rsidRPr="00861CD4">
              <w:rPr>
                <w:b/>
              </w:rPr>
              <w:t>108</w:t>
            </w:r>
          </w:p>
        </w:tc>
        <w:tc>
          <w:tcPr>
            <w:tcW w:w="1134" w:type="dxa"/>
          </w:tcPr>
          <w:p w:rsidR="00241A4B" w:rsidRPr="00861CD4" w:rsidRDefault="00073611" w:rsidP="00861C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50</w:t>
            </w:r>
          </w:p>
        </w:tc>
        <w:tc>
          <w:tcPr>
            <w:tcW w:w="1134" w:type="dxa"/>
          </w:tcPr>
          <w:p w:rsidR="00241A4B" w:rsidRPr="00861CD4" w:rsidRDefault="00A20686" w:rsidP="00861CD4">
            <w:pPr>
              <w:jc w:val="center"/>
              <w:rPr>
                <w:b/>
                <w:color w:val="000000"/>
              </w:rPr>
            </w:pPr>
            <w:r w:rsidRPr="00861CD4">
              <w:rPr>
                <w:b/>
              </w:rPr>
              <w:t>16</w:t>
            </w:r>
          </w:p>
        </w:tc>
        <w:tc>
          <w:tcPr>
            <w:tcW w:w="1559" w:type="dxa"/>
          </w:tcPr>
          <w:p w:rsidR="00241A4B" w:rsidRPr="00861CD4" w:rsidRDefault="00073611" w:rsidP="00861C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34</w:t>
            </w:r>
          </w:p>
        </w:tc>
        <w:tc>
          <w:tcPr>
            <w:tcW w:w="1247" w:type="dxa"/>
          </w:tcPr>
          <w:p w:rsidR="00241A4B" w:rsidRPr="00861CD4" w:rsidRDefault="00073611" w:rsidP="00861C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58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Согласно учебному плану: </w:t>
            </w:r>
            <w:r w:rsidRPr="00861CD4">
              <w:t>Контрольная работа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0347F7" w:rsidRDefault="00A20686" w:rsidP="00861CD4">
            <w:pPr>
              <w:rPr>
                <w:color w:val="000000"/>
              </w:rPr>
            </w:pPr>
            <w:r w:rsidRPr="000347F7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:rsidR="00241A4B" w:rsidRPr="000347F7" w:rsidRDefault="00A20686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100</w:t>
            </w:r>
          </w:p>
        </w:tc>
        <w:tc>
          <w:tcPr>
            <w:tcW w:w="1134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46</w:t>
            </w:r>
          </w:p>
        </w:tc>
        <w:tc>
          <w:tcPr>
            <w:tcW w:w="1134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32</w:t>
            </w:r>
          </w:p>
        </w:tc>
        <w:tc>
          <w:tcPr>
            <w:tcW w:w="1559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68</w:t>
            </w:r>
          </w:p>
        </w:tc>
        <w:tc>
          <w:tcPr>
            <w:tcW w:w="1247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54</w:t>
            </w:r>
          </w:p>
        </w:tc>
        <w:tc>
          <w:tcPr>
            <w:tcW w:w="2155" w:type="dxa"/>
          </w:tcPr>
          <w:p w:rsidR="00241A4B" w:rsidRPr="00861CD4" w:rsidRDefault="00241A4B" w:rsidP="00861CD4">
            <w:pPr>
              <w:rPr>
                <w:color w:val="000000"/>
              </w:rPr>
            </w:pPr>
          </w:p>
        </w:tc>
      </w:tr>
      <w:bookmarkEnd w:id="7"/>
    </w:tbl>
    <w:p w:rsidR="00241A4B" w:rsidRDefault="00241A4B">
      <w:pPr>
        <w:jc w:val="both"/>
        <w:rPr>
          <w:color w:val="000000"/>
        </w:rPr>
      </w:pPr>
    </w:p>
    <w:p w:rsidR="00967AD8" w:rsidRDefault="00967AD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="008465D1" w:rsidRPr="008465D1">
        <w:rPr>
          <w:sz w:val="28"/>
          <w:szCs w:val="28"/>
        </w:rPr>
        <w:t>«Реклама и связи с общественностью»</w:t>
      </w:r>
      <w:r w:rsidR="008465D1">
        <w:rPr>
          <w:sz w:val="28"/>
          <w:szCs w:val="28"/>
        </w:rPr>
        <w:t xml:space="preserve">, </w:t>
      </w:r>
      <w:r>
        <w:rPr>
          <w:sz w:val="28"/>
          <w:szCs w:val="28"/>
        </w:rPr>
        <w:t>«Интегрированные коммуникации», «</w:t>
      </w:r>
      <w:proofErr w:type="spellStart"/>
      <w:r>
        <w:rPr>
          <w:sz w:val="28"/>
          <w:szCs w:val="28"/>
        </w:rPr>
        <w:t>Медиаинновации</w:t>
      </w:r>
      <w:proofErr w:type="spellEnd"/>
      <w:r>
        <w:rPr>
          <w:sz w:val="28"/>
          <w:szCs w:val="28"/>
        </w:rPr>
        <w:t>»</w:t>
      </w:r>
    </w:p>
    <w:p w:rsidR="00967AD8" w:rsidRDefault="00967AD8" w:rsidP="00967AD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9"/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850"/>
        <w:gridCol w:w="1134"/>
        <w:gridCol w:w="1134"/>
        <w:gridCol w:w="1559"/>
        <w:gridCol w:w="1247"/>
        <w:gridCol w:w="2155"/>
      </w:tblGrid>
      <w:tr w:rsidR="00967AD8" w:rsidRPr="00861CD4" w:rsidTr="008B5FA9">
        <w:tc>
          <w:tcPr>
            <w:tcW w:w="567" w:type="dxa"/>
            <w:vMerge w:val="restart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№</w:t>
            </w:r>
          </w:p>
        </w:tc>
        <w:tc>
          <w:tcPr>
            <w:tcW w:w="2127" w:type="dxa"/>
            <w:vMerge w:val="restart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</w:tcPr>
          <w:p w:rsidR="00967AD8" w:rsidRPr="00861CD4" w:rsidRDefault="00967AD8" w:rsidP="008B5FA9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155" w:type="dxa"/>
            <w:vMerge w:val="restart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967AD8" w:rsidRPr="00861CD4" w:rsidTr="008B5FA9">
        <w:tc>
          <w:tcPr>
            <w:tcW w:w="56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Всего</w:t>
            </w:r>
          </w:p>
        </w:tc>
        <w:tc>
          <w:tcPr>
            <w:tcW w:w="3827" w:type="dxa"/>
            <w:gridSpan w:val="3"/>
          </w:tcPr>
          <w:p w:rsidR="00967AD8" w:rsidRPr="00861CD4" w:rsidRDefault="008465D1" w:rsidP="008B5FA9">
            <w:pPr>
              <w:jc w:val="center"/>
              <w:rPr>
                <w:b/>
                <w:color w:val="000000"/>
              </w:rPr>
            </w:pPr>
            <w:r w:rsidRPr="00967AD8">
              <w:rPr>
                <w:b/>
                <w:sz w:val="28"/>
                <w:szCs w:val="28"/>
              </w:rPr>
              <w:t>Контактная работа</w:t>
            </w:r>
            <w:r w:rsidRPr="00807B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="00967AD8" w:rsidRPr="00861CD4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1247" w:type="dxa"/>
            <w:vMerge w:val="restart"/>
          </w:tcPr>
          <w:p w:rsidR="00967AD8" w:rsidRPr="00861CD4" w:rsidRDefault="00967AD8" w:rsidP="008B5FA9">
            <w:pPr>
              <w:keepNext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</w:tr>
      <w:tr w:rsidR="00967AD8" w:rsidRPr="00861CD4" w:rsidTr="008B5FA9">
        <w:tc>
          <w:tcPr>
            <w:tcW w:w="56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Общая, в т.ч.: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Лекции</w:t>
            </w:r>
          </w:p>
        </w:tc>
        <w:tc>
          <w:tcPr>
            <w:tcW w:w="1559" w:type="dxa"/>
          </w:tcPr>
          <w:p w:rsidR="00967AD8" w:rsidRPr="00861CD4" w:rsidRDefault="00967AD8" w:rsidP="008B5FA9">
            <w:pPr>
              <w:rPr>
                <w:b/>
                <w:color w:val="0070C0"/>
              </w:rPr>
            </w:pPr>
            <w:r w:rsidRPr="00861CD4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  <w:tc>
          <w:tcPr>
            <w:tcW w:w="2155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967AD8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Основы цифровых коммуникаций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Рекламные возможности цифровых коммуникаций.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Г</w:t>
            </w:r>
            <w:r w:rsidRPr="00861CD4">
              <w:rPr>
                <w:color w:val="000000"/>
              </w:rPr>
              <w:t>рупповая дискуссия</w:t>
            </w:r>
          </w:p>
        </w:tc>
      </w:tr>
      <w:tr w:rsidR="00967AD8" w:rsidRPr="00861CD4" w:rsidTr="008B5FA9">
        <w:trPr>
          <w:trHeight w:val="159"/>
        </w:trPr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 xml:space="preserve">Средства массовых </w:t>
            </w:r>
            <w:proofErr w:type="spellStart"/>
            <w:r w:rsidRPr="00861CD4">
              <w:t>диджитал</w:t>
            </w:r>
            <w:proofErr w:type="spellEnd"/>
            <w:r w:rsidRPr="00861CD4">
              <w:t>-коммуникаций.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Эссе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Особенности Интернета как канала коммуникаций и рекламной среды.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Веб-сайт как основной инструмент рекламной коммуникации в сети.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Доклад</w:t>
            </w:r>
          </w:p>
        </w:tc>
      </w:tr>
      <w:tr w:rsidR="00967AD8" w:rsidRPr="00861CD4" w:rsidTr="008B5FA9">
        <w:trPr>
          <w:trHeight w:val="1125"/>
        </w:trPr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Средства создания и продвижение сайта.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Определение эффективности интернет-коммуникации.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 xml:space="preserve">Веб-аналитика для повышения эффективности маркетинговых </w:t>
            </w:r>
            <w:proofErr w:type="spellStart"/>
            <w:r w:rsidRPr="00861CD4">
              <w:t>digital</w:t>
            </w:r>
            <w:proofErr w:type="spellEnd"/>
            <w:r w:rsidRPr="00861CD4">
              <w:t xml:space="preserve">-коммуникаций. 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Групповая дискуссия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ind w:left="360" w:hanging="360"/>
              <w:rPr>
                <w:color w:val="000000"/>
              </w:rPr>
            </w:pPr>
            <w:r w:rsidRPr="00861CD4">
              <w:t>9.</w:t>
            </w:r>
          </w:p>
        </w:tc>
        <w:tc>
          <w:tcPr>
            <w:tcW w:w="2127" w:type="dxa"/>
          </w:tcPr>
          <w:p w:rsidR="00967AD8" w:rsidRPr="00861CD4" w:rsidRDefault="00967AD8" w:rsidP="008B5FA9">
            <w:r w:rsidRPr="00861CD4">
              <w:t>Интернет-технологии продвижения новостной информации, товаров, услуг и пр.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</w:p>
        </w:tc>
        <w:tc>
          <w:tcPr>
            <w:tcW w:w="2127" w:type="dxa"/>
          </w:tcPr>
          <w:p w:rsidR="00967AD8" w:rsidRPr="000347F7" w:rsidRDefault="00967AD8" w:rsidP="008B5FA9">
            <w:pPr>
              <w:rPr>
                <w:b/>
                <w:color w:val="000000"/>
              </w:rPr>
            </w:pPr>
            <w:r w:rsidRPr="000347F7">
              <w:rPr>
                <w:b/>
                <w:color w:val="000000"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108</w:t>
            </w:r>
          </w:p>
        </w:tc>
        <w:tc>
          <w:tcPr>
            <w:tcW w:w="1134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34</w:t>
            </w:r>
          </w:p>
        </w:tc>
        <w:tc>
          <w:tcPr>
            <w:tcW w:w="1134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16</w:t>
            </w:r>
          </w:p>
        </w:tc>
        <w:tc>
          <w:tcPr>
            <w:tcW w:w="1559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18</w:t>
            </w:r>
          </w:p>
        </w:tc>
        <w:tc>
          <w:tcPr>
            <w:tcW w:w="1247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74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Согласно учебному плану: </w:t>
            </w:r>
            <w:r w:rsidRPr="00861CD4">
              <w:t>Контрольная работа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0347F7" w:rsidRDefault="00967AD8" w:rsidP="008B5FA9">
            <w:pPr>
              <w:rPr>
                <w:color w:val="000000"/>
              </w:rPr>
            </w:pPr>
            <w:r w:rsidRPr="000347F7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100</w:t>
            </w:r>
          </w:p>
        </w:tc>
        <w:tc>
          <w:tcPr>
            <w:tcW w:w="1134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3</w:t>
            </w:r>
            <w:r w:rsidR="007332CC" w:rsidRPr="000347F7">
              <w:rPr>
                <w:b/>
              </w:rPr>
              <w:t>1</w:t>
            </w:r>
          </w:p>
        </w:tc>
        <w:tc>
          <w:tcPr>
            <w:tcW w:w="1134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4</w:t>
            </w:r>
            <w:r w:rsidR="007332CC" w:rsidRPr="000347F7">
              <w:rPr>
                <w:b/>
              </w:rPr>
              <w:t>7</w:t>
            </w:r>
          </w:p>
        </w:tc>
        <w:tc>
          <w:tcPr>
            <w:tcW w:w="1559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5</w:t>
            </w:r>
            <w:r w:rsidR="007332CC" w:rsidRPr="000347F7">
              <w:rPr>
                <w:b/>
              </w:rPr>
              <w:t>3</w:t>
            </w:r>
          </w:p>
        </w:tc>
        <w:tc>
          <w:tcPr>
            <w:tcW w:w="1247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6</w:t>
            </w:r>
            <w:r w:rsidR="007332CC" w:rsidRPr="000347F7">
              <w:rPr>
                <w:b/>
              </w:rPr>
              <w:t>9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</w:p>
        </w:tc>
      </w:tr>
    </w:tbl>
    <w:p w:rsidR="00967AD8" w:rsidRDefault="00967AD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:rsidR="00967AD8" w:rsidRDefault="00967AD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3</w:t>
      </w:r>
    </w:p>
    <w:tbl>
      <w:tblPr>
        <w:tblStyle w:val="aa"/>
        <w:tblW w:w="1091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7021"/>
        <w:gridCol w:w="1909"/>
      </w:tblGrid>
      <w:tr w:rsidR="00241A4B" w:rsidTr="00861CD4">
        <w:tc>
          <w:tcPr>
            <w:tcW w:w="1985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7021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09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Формы проведения занятий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3B7E8C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1. </w:t>
            </w:r>
            <w:r w:rsidR="00A20686" w:rsidRPr="003B7E8C">
              <w:t>Основы цифровых коммуникаций</w:t>
            </w:r>
          </w:p>
        </w:tc>
        <w:tc>
          <w:tcPr>
            <w:tcW w:w="7021" w:type="dxa"/>
          </w:tcPr>
          <w:p w:rsidR="00241A4B" w:rsidRDefault="00A20686">
            <w:r>
              <w:t>— Отличие онлайн- и офлайн-коммуникации</w:t>
            </w:r>
          </w:p>
          <w:p w:rsidR="00241A4B" w:rsidRDefault="00A20686">
            <w:r>
              <w:t>— Тренды в цифровой коммуникации</w:t>
            </w:r>
          </w:p>
          <w:p w:rsidR="00241A4B" w:rsidRDefault="00A20686">
            <w:r>
              <w:t>— Каналы и способы коммуникации в интернете</w:t>
            </w:r>
          </w:p>
          <w:p w:rsidR="00241A4B" w:rsidRDefault="00A20686">
            <w:r>
              <w:t>— Цели работы с данными</w:t>
            </w:r>
          </w:p>
          <w:p w:rsidR="00241A4B" w:rsidRDefault="00241A4B"/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2. </w:t>
            </w:r>
            <w:r w:rsidR="00A20686" w:rsidRPr="003B7E8C">
              <w:t>Рекламные возможности цифровых коммуникаций.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proofErr w:type="spellStart"/>
            <w:r>
              <w:t>Безбюджетные</w:t>
            </w:r>
            <w:proofErr w:type="spellEnd"/>
            <w:r>
              <w:t xml:space="preserve"> способы продвижения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Платные форматы присутствия и рекламы в цифровой среде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Особенности рекламных возможностей в интернете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Способы оцифровки результатов и оценки эффективности рекламных кампаний 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8" w:name="_2et92p0" w:colFirst="0" w:colLast="0"/>
            <w:bookmarkEnd w:id="8"/>
            <w:r>
              <w:rPr>
                <w:color w:val="000000"/>
              </w:rPr>
              <w:t>Групповая дискуссия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861CD4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3. </w:t>
            </w:r>
            <w:r w:rsidR="00A20686" w:rsidRPr="003B7E8C">
              <w:t xml:space="preserve">Средства массовых </w:t>
            </w:r>
            <w:proofErr w:type="spellStart"/>
            <w:r w:rsidR="00A20686" w:rsidRPr="003B7E8C">
              <w:t>диджитал</w:t>
            </w:r>
            <w:proofErr w:type="spellEnd"/>
            <w:r w:rsidR="00A20686" w:rsidRPr="003B7E8C">
              <w:t>-коммуникаций.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 xml:space="preserve">Что такое Средства массовой </w:t>
            </w:r>
            <w:proofErr w:type="spellStart"/>
            <w:r>
              <w:t>диджитал</w:t>
            </w:r>
            <w:proofErr w:type="spellEnd"/>
            <w:r>
              <w:t>-коммуникации (СМДК)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Как функционирует СМДК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Особенности цифровой коммуникации в СМДК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Разбор игроков и лидеров рынка</w:t>
            </w:r>
          </w:p>
          <w:p w:rsidR="00241A4B" w:rsidRDefault="00241A4B" w:rsidP="00861CD4"/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9" w:name="_tyjcwt" w:colFirst="0" w:colLast="0"/>
            <w:bookmarkEnd w:id="9"/>
            <w:r>
              <w:rPr>
                <w:color w:val="000000"/>
              </w:rPr>
              <w:t>Эссе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4. </w:t>
            </w:r>
            <w:r w:rsidR="00A20686" w:rsidRPr="003B7E8C">
              <w:t>Особенности Интернета как канала коммуникаций и рекламной среды.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Плюсы и минусы интернет-коммуникации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Данные об аудитории и трендовых площадках присутствия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Разбор кейсов и прецедентов рынка</w:t>
            </w:r>
          </w:p>
          <w:p w:rsidR="00241A4B" w:rsidRDefault="00A20686" w:rsidP="00861CD4">
            <w:pPr>
              <w:jc w:val="both"/>
            </w:pPr>
            <w:r>
              <w:t>— Особенности общения с аудиторией в цифровой среде</w:t>
            </w:r>
          </w:p>
          <w:p w:rsidR="00241A4B" w:rsidRDefault="00241A4B" w:rsidP="00861CD4">
            <w:pPr>
              <w:jc w:val="both"/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0" w:name="_3dy6vkm" w:colFirst="0" w:colLast="0"/>
            <w:bookmarkEnd w:id="10"/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lastRenderedPageBreak/>
              <w:t xml:space="preserve">Тема 5. </w:t>
            </w:r>
            <w:r w:rsidR="00A20686" w:rsidRPr="003B7E8C">
              <w:t>Веб-сайт как основной инструмент рекламной коммуникации в сети.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Базовые принципы создания сайта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Типы сайтов и их возможности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Современные подходы к созданию сайтов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Сайт в системе цифровой коммуникации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1" w:name="_1t3h5sf" w:colFirst="0" w:colLast="0"/>
            <w:bookmarkEnd w:id="11"/>
            <w:r>
              <w:rPr>
                <w:color w:val="000000"/>
              </w:rPr>
              <w:t>Доклад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6. </w:t>
            </w:r>
            <w:r w:rsidR="00A20686" w:rsidRPr="003B7E8C">
              <w:t>Средства создания и продвижение сайта.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Инструменты создания сайта и способы их подбора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</w:t>
            </w:r>
            <w:proofErr w:type="spellStart"/>
            <w:r>
              <w:t>Безбюджетные</w:t>
            </w:r>
            <w:proofErr w:type="spellEnd"/>
            <w:r>
              <w:t xml:space="preserve"> способы продвижения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Платные способы продвижения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Оценка эффективности </w:t>
            </w:r>
            <w:proofErr w:type="spellStart"/>
            <w:r>
              <w:t>продвижеия</w:t>
            </w:r>
            <w:proofErr w:type="spellEnd"/>
            <w:r>
              <w:t xml:space="preserve"> сайтов</w:t>
            </w:r>
          </w:p>
          <w:p w:rsidR="00241A4B" w:rsidRDefault="00241A4B" w:rsidP="00861CD4"/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2" w:name="_4d34og8" w:colFirst="0" w:colLast="0"/>
            <w:bookmarkEnd w:id="12"/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7. </w:t>
            </w:r>
            <w:r w:rsidR="00A20686" w:rsidRPr="003B7E8C">
              <w:t>Определение эффективности интернет-коммуникации.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Аналитические программы и их особенности.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Настройка сквозной аналитики.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Основные критерии оценки эффективности.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Формирование стратегических решений на основе данных.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3" w:name="_2s8eyo1" w:colFirst="0" w:colLast="0"/>
            <w:bookmarkEnd w:id="13"/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8. </w:t>
            </w:r>
            <w:r w:rsidR="00A20686" w:rsidRPr="003B7E8C">
              <w:t xml:space="preserve">Веб-аналитика для повышения эффективности маркетинговых </w:t>
            </w:r>
            <w:proofErr w:type="spellStart"/>
            <w:r w:rsidR="00A20686" w:rsidRPr="003B7E8C">
              <w:t>digital</w:t>
            </w:r>
            <w:proofErr w:type="spellEnd"/>
            <w:r w:rsidR="00A20686" w:rsidRPr="003B7E8C">
              <w:t xml:space="preserve">-коммуникаций. 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proofErr w:type="spellStart"/>
            <w:r>
              <w:t>Яндекс.Метрика</w:t>
            </w:r>
            <w:proofErr w:type="spellEnd"/>
            <w:r>
              <w:t xml:space="preserve"> и прочие программы — разбор.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Аналитика пути пользователя.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Аналитика пользовательского опыта и разработка новых гипотез.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</w:t>
            </w:r>
            <w:proofErr w:type="spellStart"/>
            <w:r>
              <w:t>Вебвизор</w:t>
            </w:r>
            <w:proofErr w:type="spellEnd"/>
            <w:r>
              <w:t xml:space="preserve"> и тепловые карты пользования сайтом. 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4" w:name="_17dp8vu" w:colFirst="0" w:colLast="0"/>
            <w:bookmarkEnd w:id="14"/>
            <w:r>
              <w:rPr>
                <w:color w:val="000000"/>
              </w:rPr>
              <w:t>Групповая дискуссия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r>
              <w:rPr>
                <w:b/>
              </w:rPr>
              <w:t xml:space="preserve">Тема 9. </w:t>
            </w:r>
            <w:r w:rsidR="00A20686" w:rsidRPr="003B7E8C">
              <w:t>Интернет-технологии продвижения новостной информации, товаров, услуг и пр.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Разбор принципа работы основных рекламных кабинетов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Работа с данными пользователей и выстраивание продвижения с их использованием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Работа с </w:t>
            </w:r>
            <w:proofErr w:type="spellStart"/>
            <w:r>
              <w:t>ретаргетингом</w:t>
            </w:r>
            <w:proofErr w:type="spellEnd"/>
            <w:r>
              <w:t xml:space="preserve">.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Машинный интеллект в работе с большими данными</w:t>
            </w:r>
          </w:p>
        </w:tc>
        <w:tc>
          <w:tcPr>
            <w:tcW w:w="1909" w:type="dxa"/>
          </w:tcPr>
          <w:p w:rsidR="00241A4B" w:rsidRDefault="00A20686" w:rsidP="00861CD4">
            <w:bookmarkStart w:id="15" w:name="_3znysh7" w:colFirst="0" w:colLast="0"/>
            <w:bookmarkEnd w:id="15"/>
            <w:r>
              <w:t>Анализ кейсов</w:t>
            </w:r>
          </w:p>
        </w:tc>
      </w:tr>
    </w:tbl>
    <w:p w:rsidR="00241A4B" w:rsidRDefault="00241A4B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8"/>
          <w:szCs w:val="28"/>
        </w:rPr>
      </w:pPr>
    </w:p>
    <w:p w:rsidR="000B00EE" w:rsidRDefault="000B00EE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8"/>
          <w:szCs w:val="28"/>
        </w:rPr>
      </w:pPr>
    </w:p>
    <w:p w:rsidR="00241A4B" w:rsidRDefault="00A20686" w:rsidP="00F14505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41A4B" w:rsidRDefault="00A20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241A4B" w:rsidRDefault="00A2068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Style w:val="ab"/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3969"/>
        <w:gridCol w:w="4395"/>
      </w:tblGrid>
      <w:tr w:rsidR="00241A4B" w:rsidTr="003B7E8C">
        <w:tc>
          <w:tcPr>
            <w:tcW w:w="2127" w:type="dxa"/>
          </w:tcPr>
          <w:p w:rsidR="00241A4B" w:rsidRDefault="00A20686">
            <w:pPr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:rsidR="00241A4B" w:rsidRDefault="00A20686">
            <w:pPr>
              <w:jc w:val="both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395" w:type="dxa"/>
          </w:tcPr>
          <w:p w:rsidR="00241A4B" w:rsidRDefault="00A20686">
            <w:pPr>
              <w:jc w:val="both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bookmarkStart w:id="16" w:name="_1fob9te" w:colFirst="0" w:colLast="0"/>
            <w:bookmarkEnd w:id="16"/>
            <w:r>
              <w:rPr>
                <w:b/>
              </w:rPr>
              <w:t xml:space="preserve">Тема 1. </w:t>
            </w:r>
            <w:r w:rsidRPr="003B7E8C">
              <w:t>Основы цифровых коммуникаций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t>История развития цифровых коммуникаций. Особенности ведущих интернет-площадок (новых медиа, включая социальные сети).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2. </w:t>
            </w:r>
            <w:r w:rsidRPr="003B7E8C">
              <w:t xml:space="preserve">Рекламные возможности </w:t>
            </w:r>
            <w:r w:rsidRPr="003B7E8C">
              <w:lastRenderedPageBreak/>
              <w:t>цифровых коммуникаций.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lastRenderedPageBreak/>
              <w:t>Алгоритмы выдачи контента в новых медиа. Функционал аналитических и рекламных систем. Виды собираемых данных.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3. </w:t>
            </w:r>
            <w:r w:rsidRPr="003B7E8C">
              <w:t xml:space="preserve">Средства массовых </w:t>
            </w:r>
            <w:proofErr w:type="spellStart"/>
            <w:r w:rsidRPr="003B7E8C">
              <w:t>диджитал</w:t>
            </w:r>
            <w:proofErr w:type="spellEnd"/>
            <w:r w:rsidRPr="003B7E8C">
              <w:t>-коммуникаций.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 xml:space="preserve">Изучение устройства конкретных </w:t>
            </w:r>
            <w:proofErr w:type="spellStart"/>
            <w:r>
              <w:t>диджтиал</w:t>
            </w:r>
            <w:proofErr w:type="spellEnd"/>
            <w:r>
              <w:t xml:space="preserve">-медиа и разбор их структуры. 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к дискуссии по теме;</w:t>
            </w:r>
          </w:p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4. </w:t>
            </w:r>
            <w:r w:rsidRPr="003B7E8C">
              <w:t>Особенности Интернета как канала коммуникаций и рекламной среды.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Изучение и сравнение каналов коммуникации в интернете. Изучение возможностей для присутствия брендов и сбора данных.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:rsidR="004432F8" w:rsidRDefault="004432F8" w:rsidP="004432F8">
            <w:pPr>
              <w:jc w:val="both"/>
            </w:pPr>
            <w:r>
              <w:t>- подготовка к дискуссии по теме;</w:t>
            </w:r>
          </w:p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5. </w:t>
            </w:r>
            <w:r w:rsidRPr="003B7E8C">
              <w:t>Веб-сайт как основной инструмент рекламной коммуникации в сети.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Осмысление возможного функционала сайта как средства коммуникации (цели и задачи сайта).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6. </w:t>
            </w:r>
            <w:r w:rsidRPr="003B7E8C">
              <w:t>Средства создания и продвижение сайта.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 xml:space="preserve">Изучение систем для создания сайта. Разбор понятий «домен», «хостинг» с точки зрения работы с аудиторией. 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7. </w:t>
            </w:r>
            <w:r w:rsidRPr="003B7E8C">
              <w:t>Определение эффективности интернет-коммуникации.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 xml:space="preserve">Анализ существующих рекламных проектов с точки зрения работы с данными. 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работа с учебной, научной и справочной литературой;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8. </w:t>
            </w:r>
            <w:r w:rsidRPr="003B7E8C">
              <w:t xml:space="preserve">Веб-аналитика для повышения эффективности маркетинговых </w:t>
            </w:r>
            <w:proofErr w:type="spellStart"/>
            <w:r w:rsidRPr="003B7E8C">
              <w:t>digital</w:t>
            </w:r>
            <w:proofErr w:type="spellEnd"/>
            <w:r w:rsidRPr="003B7E8C">
              <w:t xml:space="preserve">-коммуникаций. 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Самостоятельное освоение таких инструментовка «</w:t>
            </w:r>
            <w:proofErr w:type="spellStart"/>
            <w:r>
              <w:t>Яндекс.Метрика</w:t>
            </w:r>
            <w:proofErr w:type="spellEnd"/>
            <w:r>
              <w:t>».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к дискуссии по теме;</w:t>
            </w:r>
          </w:p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r>
              <w:rPr>
                <w:b/>
              </w:rPr>
              <w:t xml:space="preserve">Тема 9. </w:t>
            </w:r>
            <w:r w:rsidRPr="003B7E8C">
              <w:t>Интернет-технологии продвижения новостной информации, товаров, услуг и пр.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Изучение рекламных возможностей поисковиков и соцсетей. Анализ существующих рекламных проектов (разбор кейсов).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</w:tbl>
    <w:p w:rsidR="00241A4B" w:rsidRDefault="00241A4B">
      <w:pPr>
        <w:ind w:firstLine="709"/>
        <w:jc w:val="both"/>
        <w:rPr>
          <w:sz w:val="28"/>
          <w:szCs w:val="28"/>
        </w:rPr>
      </w:pPr>
    </w:p>
    <w:p w:rsidR="00241A4B" w:rsidRDefault="00A20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241A4B" w:rsidRDefault="00241A4B">
      <w:pPr>
        <w:ind w:firstLine="709"/>
        <w:jc w:val="both"/>
        <w:rPr>
          <w:sz w:val="14"/>
          <w:szCs w:val="14"/>
        </w:rPr>
      </w:pPr>
    </w:p>
    <w:p w:rsidR="00241A4B" w:rsidRPr="004432F8" w:rsidRDefault="00A20686" w:rsidP="004432F8">
      <w:pPr>
        <w:spacing w:after="240"/>
        <w:jc w:val="center"/>
        <w:rPr>
          <w:b/>
          <w:color w:val="000000" w:themeColor="text1"/>
          <w:sz w:val="28"/>
          <w:szCs w:val="28"/>
        </w:rPr>
      </w:pPr>
      <w:r w:rsidRPr="004432F8">
        <w:rPr>
          <w:b/>
          <w:color w:val="000000" w:themeColor="text1"/>
          <w:sz w:val="28"/>
          <w:szCs w:val="28"/>
        </w:rPr>
        <w:t xml:space="preserve">Примерные темы </w:t>
      </w:r>
      <w:r w:rsidR="004432F8" w:rsidRPr="004432F8">
        <w:rPr>
          <w:b/>
          <w:color w:val="000000" w:themeColor="text1"/>
          <w:sz w:val="28"/>
          <w:szCs w:val="28"/>
        </w:rPr>
        <w:t>контрольной работы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Сформировать «карту пути пользователя» для конкретного бренда, исходя из возможностей регулярно собирать данные о потенциальных и реальных покупателях.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 xml:space="preserve">Предложить концепцию веб-сайта, который базируется на данных о конкретном посетителе: что на нём может быть отражено? Как будет адаптироваться его контент под новое посещение?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Разработать способы вовлечения и удержания аудитории через социальные сети, основываясь на сборе определенных данных (критерий — увеличение уровня вовлеченности).</w:t>
      </w:r>
    </w:p>
    <w:p w:rsidR="00241A4B" w:rsidRDefault="00241A4B">
      <w:pPr>
        <w:jc w:val="both"/>
        <w:rPr>
          <w:color w:val="000000"/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заданий: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Выбрать существующий сайт и определить, какие данные он может собирать у пользователей.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Собрать открытые данные о предпочтениях пользователей соцсетей и сравнить их.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 xml:space="preserve"> Предложить новые контентные решения для конкретных брендов, исходя из предпочтений пользователей социальных сетей (с разбивкой по площадкам).</w:t>
      </w:r>
    </w:p>
    <w:p w:rsidR="00241A4B" w:rsidRDefault="00241A4B">
      <w:pPr>
        <w:jc w:val="both"/>
        <w:rPr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241A4B" w:rsidRDefault="00A20686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241A4B" w:rsidRDefault="00A20686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26in1rg" w:colFirst="0" w:colLast="0"/>
      <w:bookmarkEnd w:id="1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41A4B" w:rsidRDefault="00241A4B">
      <w:pPr>
        <w:jc w:val="both"/>
        <w:rPr>
          <w:highlight w:val="white"/>
        </w:rPr>
      </w:pPr>
    </w:p>
    <w:p w:rsidR="00241A4B" w:rsidRDefault="00A20686" w:rsidP="00AB3E19">
      <w:pPr>
        <w:spacing w:after="24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41A4B" w:rsidRDefault="00A20686" w:rsidP="00AB3E19">
      <w:pPr>
        <w:spacing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8429DA" w:rsidRPr="008429DA" w:rsidRDefault="008429DA" w:rsidP="004432F8">
      <w:pPr>
        <w:spacing w:line="259" w:lineRule="auto"/>
        <w:jc w:val="right"/>
        <w:rPr>
          <w:sz w:val="28"/>
          <w:szCs w:val="28"/>
        </w:rPr>
      </w:pPr>
      <w:r w:rsidRPr="008429DA">
        <w:rPr>
          <w:sz w:val="28"/>
          <w:szCs w:val="28"/>
        </w:rPr>
        <w:t>Таблица 5</w:t>
      </w:r>
    </w:p>
    <w:tbl>
      <w:tblPr>
        <w:tblStyle w:val="ac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410"/>
        <w:gridCol w:w="3544"/>
        <w:gridCol w:w="2977"/>
      </w:tblGrid>
      <w:tr w:rsidR="00241A4B" w:rsidTr="008465D1">
        <w:trPr>
          <w:trHeight w:val="1383"/>
        </w:trPr>
        <w:tc>
          <w:tcPr>
            <w:tcW w:w="1276" w:type="dxa"/>
          </w:tcPr>
          <w:p w:rsidR="00241A4B" w:rsidRDefault="00A20686" w:rsidP="00D64C97">
            <w:pPr>
              <w:spacing w:after="16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:rsidR="00241A4B" w:rsidRDefault="00A20686" w:rsidP="00D64C97">
            <w:pPr>
              <w:spacing w:after="160"/>
              <w:jc w:val="both"/>
              <w:rPr>
                <w:b/>
              </w:rPr>
            </w:pPr>
            <w:r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3544" w:type="dxa"/>
          </w:tcPr>
          <w:p w:rsidR="00241A4B" w:rsidRDefault="00A20686" w:rsidP="00D64C97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:rsidR="00241A4B" w:rsidRDefault="00A20686" w:rsidP="00D64C97">
            <w:pPr>
              <w:spacing w:after="160"/>
              <w:jc w:val="both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113A84" w:rsidTr="008465D1">
        <w:trPr>
          <w:trHeight w:val="270"/>
        </w:trPr>
        <w:tc>
          <w:tcPr>
            <w:tcW w:w="10207" w:type="dxa"/>
            <w:gridSpan w:val="4"/>
          </w:tcPr>
          <w:p w:rsidR="00113A84" w:rsidRDefault="008465D1" w:rsidP="00D64C97">
            <w:pPr>
              <w:jc w:val="both"/>
              <w:rPr>
                <w:b/>
              </w:rPr>
            </w:pPr>
            <w:r>
              <w:lastRenderedPageBreak/>
              <w:t>профиль</w:t>
            </w:r>
            <w:r w:rsidR="00113A84" w:rsidRPr="000E1DA6">
              <w:t xml:space="preserve"> «Реклама и связи с общественностью» (2021 год</w:t>
            </w:r>
            <w:r w:rsidR="00AC2437">
              <w:t>)</w:t>
            </w:r>
          </w:p>
        </w:tc>
      </w:tr>
      <w:tr w:rsidR="00241A4B" w:rsidTr="008465D1">
        <w:trPr>
          <w:trHeight w:val="557"/>
        </w:trPr>
        <w:tc>
          <w:tcPr>
            <w:tcW w:w="1276" w:type="dxa"/>
            <w:vMerge w:val="restart"/>
          </w:tcPr>
          <w:p w:rsidR="00241A4B" w:rsidRDefault="00A20686" w:rsidP="00D64C97">
            <w:pPr>
              <w:tabs>
                <w:tab w:val="left" w:pos="540"/>
              </w:tabs>
              <w:ind w:firstLine="22"/>
              <w:jc w:val="both"/>
            </w:pPr>
            <w:r>
              <w:rPr>
                <w:b/>
              </w:rPr>
              <w:t xml:space="preserve">ПКП-1: </w:t>
            </w:r>
            <w:r>
              <w:t xml:space="preserve">Способность осуществить качественный и количественный анализ публичной информации </w:t>
            </w: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1.Применяет методы количественного и качественного анализа публичной информации.</w:t>
            </w: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современные технические средства и информационно-коммуникационные технологии, а также область их применения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работать с необходимым программным обеспечением, офисной техникой, информационно-коммуникативными технологиями, анализировать полученную информацию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Pr="00E80218" w:rsidRDefault="00A20686" w:rsidP="00D64C97">
            <w:pPr>
              <w:tabs>
                <w:tab w:val="left" w:pos="540"/>
              </w:tabs>
              <w:jc w:val="both"/>
            </w:pPr>
            <w:r w:rsidRPr="00E80218">
              <w:t>Сделать обзор ведущих аналитических систем интернет-коммуникации</w:t>
            </w:r>
          </w:p>
          <w:p w:rsidR="00241A4B" w:rsidRDefault="00241A4B" w:rsidP="00D64C97">
            <w:pPr>
              <w:spacing w:after="160"/>
              <w:jc w:val="both"/>
            </w:pPr>
          </w:p>
        </w:tc>
      </w:tr>
      <w:tr w:rsidR="00241A4B" w:rsidTr="008465D1">
        <w:trPr>
          <w:trHeight w:val="683"/>
        </w:trPr>
        <w:tc>
          <w:tcPr>
            <w:tcW w:w="1276" w:type="dxa"/>
            <w:vMerge/>
          </w:tcPr>
          <w:p w:rsidR="00241A4B" w:rsidRDefault="00241A4B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2.Работает с большими данными при анализе публичной информации.</w:t>
            </w: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знать: </w:t>
            </w:r>
            <w:r>
              <w:t>принципы пользования</w:t>
            </w:r>
            <w:r>
              <w:rPr>
                <w:b/>
              </w:rPr>
              <w:t xml:space="preserve"> </w:t>
            </w:r>
            <w:r>
              <w:t>информационно-поисковыми системами в сети Интернет и Интранет, принципы применения найденной информации и логику получения выводов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использовать информационно-поисковые системы и работать с открытыми и закрытыми базами данных, внедрять их в области профессиональной деятельности 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Pr="00E80218" w:rsidRDefault="00A20686" w:rsidP="00D64C97">
            <w:pPr>
              <w:tabs>
                <w:tab w:val="left" w:pos="540"/>
              </w:tabs>
              <w:jc w:val="both"/>
            </w:pPr>
            <w:r w:rsidRPr="00E80218">
              <w:t xml:space="preserve">Выработка пула рекомендаций для конкретного бренда по созданию контента на основе аналитических данных о пользователях и/или </w:t>
            </w:r>
            <w:proofErr w:type="spellStart"/>
            <w:r w:rsidRPr="00E80218">
              <w:t>диджитал</w:t>
            </w:r>
            <w:proofErr w:type="spellEnd"/>
            <w:r w:rsidRPr="00E80218">
              <w:t>-медиа</w:t>
            </w:r>
          </w:p>
          <w:p w:rsidR="00241A4B" w:rsidRDefault="00241A4B" w:rsidP="00D64C97">
            <w:pPr>
              <w:spacing w:after="160"/>
              <w:jc w:val="both"/>
            </w:pPr>
          </w:p>
        </w:tc>
      </w:tr>
      <w:tr w:rsidR="00241A4B" w:rsidTr="008465D1">
        <w:trPr>
          <w:trHeight w:val="562"/>
        </w:trPr>
        <w:tc>
          <w:tcPr>
            <w:tcW w:w="1276" w:type="dxa"/>
            <w:vMerge w:val="restart"/>
          </w:tcPr>
          <w:p w:rsidR="00241A4B" w:rsidRDefault="00A20686" w:rsidP="00D64C97">
            <w:pPr>
              <w:tabs>
                <w:tab w:val="left" w:pos="540"/>
              </w:tabs>
              <w:ind w:firstLine="22"/>
              <w:jc w:val="both"/>
            </w:pPr>
            <w:r>
              <w:rPr>
                <w:b/>
              </w:rPr>
              <w:t>ПКП-5:</w:t>
            </w:r>
            <w:r>
              <w:t xml:space="preserve"> Способность использовать цифровые коммуникации для реализации коммуникационной стратегии</w:t>
            </w: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1.Использует цифровые и мобильные коммуникации с целью реализации коммуникационной стратегии.</w:t>
            </w: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принципы формирования и получения информации в изучаемых каналах, структуру и логику разработки стратегий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полученные данные для создания структуры стратегии и внедрения полученных решений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Pr="00E80218" w:rsidRDefault="00A20686" w:rsidP="00D64C97">
            <w:pPr>
              <w:jc w:val="both"/>
            </w:pPr>
            <w:r w:rsidRPr="00E80218">
              <w:t xml:space="preserve">Предложить креативные решения для сбора дополнительных данных о пользователях. </w:t>
            </w:r>
          </w:p>
        </w:tc>
      </w:tr>
      <w:tr w:rsidR="00241A4B" w:rsidTr="008465D1">
        <w:trPr>
          <w:trHeight w:val="2300"/>
        </w:trPr>
        <w:tc>
          <w:tcPr>
            <w:tcW w:w="1276" w:type="dxa"/>
            <w:vMerge/>
          </w:tcPr>
          <w:p w:rsidR="00241A4B" w:rsidRDefault="00241A4B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2.Адаптирует цифровые коммуникации к стратегическим целям.</w:t>
            </w: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конъюнктуру рынка, алгоритмы внедрения в стратегии получаемых данных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реализовывать профессиональную деятельность в рамках существующей стратегии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</w:pPr>
            <w:r w:rsidRPr="00E80218">
              <w:t>Интегрировать аналитический блок в стратегию интернет-продвижения (ответив на вопросы: зачем это нужно? как это поможет бренду? что конкретно необходимо предпринять?)</w:t>
            </w:r>
          </w:p>
        </w:tc>
      </w:tr>
      <w:tr w:rsidR="00AC2437" w:rsidTr="008465D1">
        <w:trPr>
          <w:trHeight w:val="343"/>
        </w:trPr>
        <w:tc>
          <w:tcPr>
            <w:tcW w:w="10207" w:type="dxa"/>
            <w:gridSpan w:val="4"/>
          </w:tcPr>
          <w:p w:rsidR="00AC2437" w:rsidRPr="00E80218" w:rsidRDefault="00AC2437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«Интегрированные коммуникации»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(2022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год)</w:t>
            </w:r>
          </w:p>
        </w:tc>
      </w:tr>
      <w:tr w:rsidR="0015382C" w:rsidTr="008465D1">
        <w:trPr>
          <w:trHeight w:val="1195"/>
        </w:trPr>
        <w:tc>
          <w:tcPr>
            <w:tcW w:w="1276" w:type="dxa"/>
            <w:vMerge w:val="restart"/>
          </w:tcPr>
          <w:p w:rsidR="0015382C" w:rsidRPr="00253E84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ПКП-1:</w:t>
            </w:r>
            <w:r w:rsidRPr="00253E84">
              <w:rPr>
                <w:b/>
              </w:rPr>
              <w:t xml:space="preserve"> </w:t>
            </w:r>
            <w:r w:rsidRPr="000E1DA6">
              <w:t xml:space="preserve">Способность диагностировать проблемы в </w:t>
            </w:r>
            <w:r w:rsidRPr="000E1DA6">
              <w:lastRenderedPageBreak/>
              <w:t>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E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задачи и методы диагностики коммуникаций организации-объекта</w:t>
            </w:r>
          </w:p>
        </w:tc>
        <w:tc>
          <w:tcPr>
            <w:tcW w:w="3544" w:type="dxa"/>
          </w:tcPr>
          <w:p w:rsidR="0015382C" w:rsidRPr="0063059F" w:rsidRDefault="0015382C" w:rsidP="00D64C97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 xml:space="preserve">задачи и методы </w:t>
            </w:r>
            <w:r w:rsidRPr="007D48EA">
              <w:rPr>
                <w:rFonts w:eastAsia="Calibri"/>
              </w:rPr>
              <w:t>диагностики коммуникаций организации</w:t>
            </w:r>
          </w:p>
          <w:p w:rsidR="0015382C" w:rsidRPr="00B96442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</w:t>
            </w:r>
            <w:r w:rsidRPr="007D48EA">
              <w:rPr>
                <w:rFonts w:eastAsia="Calibri"/>
              </w:rPr>
              <w:t>задачи и методы диагностики коммуникаций организации-объекта</w:t>
            </w:r>
          </w:p>
        </w:tc>
        <w:tc>
          <w:tcPr>
            <w:tcW w:w="2977" w:type="dxa"/>
          </w:tcPr>
          <w:p w:rsidR="0015382C" w:rsidRDefault="002D39F0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2D39F0" w:rsidRPr="00511C51" w:rsidRDefault="00511C51" w:rsidP="00511C51">
            <w:pPr>
              <w:tabs>
                <w:tab w:val="left" w:pos="540"/>
              </w:tabs>
              <w:jc w:val="both"/>
            </w:pPr>
            <w:r w:rsidRPr="00511C51">
              <w:t xml:space="preserve">Опишите </w:t>
            </w:r>
            <w:r w:rsidRPr="00511C51">
              <w:rPr>
                <w:color w:val="000000"/>
              </w:rPr>
              <w:t>проблему устойчивости и долгосрочности технологических бизнес-моделей</w:t>
            </w:r>
            <w:r>
              <w:rPr>
                <w:color w:val="000000"/>
              </w:rPr>
              <w:t>.</w:t>
            </w:r>
          </w:p>
        </w:tc>
      </w:tr>
      <w:tr w:rsidR="0015382C" w:rsidTr="008465D1">
        <w:trPr>
          <w:trHeight w:val="1195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выявленные проблемы в коммуникациях организации-объекта</w:t>
            </w:r>
          </w:p>
        </w:tc>
        <w:tc>
          <w:tcPr>
            <w:tcW w:w="3544" w:type="dxa"/>
          </w:tcPr>
          <w:p w:rsidR="0015382C" w:rsidRPr="0063059F" w:rsidRDefault="0015382C" w:rsidP="00D64C97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>методы обработки и презентации результатов анализа проблем в коммуникациях организации-объекта</w:t>
            </w:r>
          </w:p>
          <w:p w:rsidR="0015382C" w:rsidRPr="00B96442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>анализировать</w:t>
            </w:r>
            <w:r w:rsidRPr="007D48EA">
              <w:rPr>
                <w:rFonts w:eastAsia="Calibri"/>
              </w:rPr>
              <w:t xml:space="preserve"> проблемы в коммуникациях организации-объекта</w:t>
            </w:r>
            <w:r>
              <w:t xml:space="preserve"> и презентовать результаты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7221A9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0217BC">
              <w:t>Ознакомьтесь с кризисной ситуацией и используя современные коммуникативные технологии подготовьте предложения по выходу из кризисной ситуации. Ответ обоснуйте.</w:t>
            </w:r>
          </w:p>
        </w:tc>
      </w:tr>
      <w:tr w:rsidR="0015382C" w:rsidTr="008465D1">
        <w:trPr>
          <w:trHeight w:val="278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3544" w:type="dxa"/>
          </w:tcPr>
          <w:p w:rsidR="0015382C" w:rsidRPr="0063059F" w:rsidRDefault="0015382C" w:rsidP="00D64C97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  <w:p w:rsidR="0015382C" w:rsidRPr="00B96442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и предлагать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7221A9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0217BC">
              <w:t>Предложите идею продвижения социального образовательного проекта с использованием современных рекламных технологий для налаживания отношений с местной администрацией. Ответ обоснуйте.</w:t>
            </w:r>
          </w:p>
        </w:tc>
      </w:tr>
      <w:tr w:rsidR="0015382C" w:rsidTr="008465D1">
        <w:trPr>
          <w:trHeight w:val="1105"/>
        </w:trPr>
        <w:tc>
          <w:tcPr>
            <w:tcW w:w="1276" w:type="dxa"/>
            <w:vMerge w:val="restart"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</w:rPr>
              <w:t>ПКП-2:</w:t>
            </w:r>
          </w:p>
          <w:p w:rsidR="0015382C" w:rsidRPr="00253E84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0E1DA6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Совершенствует процессы управления коммуникациями организации-объекта</w:t>
            </w:r>
          </w:p>
        </w:tc>
        <w:tc>
          <w:tcPr>
            <w:tcW w:w="3544" w:type="dxa"/>
          </w:tcPr>
          <w:p w:rsidR="0015382C" w:rsidRPr="004F13D5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4F13D5">
              <w:rPr>
                <w:b/>
              </w:rPr>
              <w:t>нать:</w:t>
            </w:r>
            <w:r w:rsidRPr="004F13D5">
              <w:t xml:space="preserve"> способы разработки стратегии интегрированных коммуникаций в управлении организацией-объектом</w:t>
            </w:r>
          </w:p>
          <w:p w:rsidR="0015382C" w:rsidRPr="004F13D5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>меть: с</w:t>
            </w:r>
            <w:r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овершенствовать процессы управления коммуникациями организации-объекта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857CD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t>Подготовьте план работы по реализации проекта в области интегрированных коммуникаций (тема по выбору).</w:t>
            </w:r>
          </w:p>
        </w:tc>
      </w:tr>
      <w:tr w:rsidR="0015382C" w:rsidTr="008465D1">
        <w:trPr>
          <w:trHeight w:val="561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 ключевые послания, аудитории, коммуникационные активности и результаты </w:t>
            </w:r>
          </w:p>
        </w:tc>
        <w:tc>
          <w:tcPr>
            <w:tcW w:w="3544" w:type="dxa"/>
          </w:tcPr>
          <w:p w:rsidR="0015382C" w:rsidRPr="004F13D5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4F13D5">
              <w:rPr>
                <w:b/>
              </w:rPr>
              <w:t>нать:</w:t>
            </w:r>
            <w:r w:rsidRPr="004F13D5">
              <w:t xml:space="preserve"> структуру интегрированных коммуникаций</w:t>
            </w:r>
          </w:p>
          <w:p w:rsidR="0015382C" w:rsidRPr="004F13D5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ключевые послания, аудитории, коммуникационные активности и результаты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1363DD" w:rsidRDefault="001363DD" w:rsidP="00D64C97">
            <w:pPr>
              <w:tabs>
                <w:tab w:val="left" w:pos="540"/>
              </w:tabs>
              <w:jc w:val="both"/>
            </w:pPr>
            <w:r>
              <w:t xml:space="preserve">Опишите </w:t>
            </w:r>
            <w:r w:rsidRPr="001363DD">
              <w:t>«карту пути пользователя» для конкретного бренда</w:t>
            </w:r>
            <w:r>
              <w:t xml:space="preserve"> (на выбор).</w:t>
            </w:r>
          </w:p>
        </w:tc>
      </w:tr>
      <w:tr w:rsidR="0015382C" w:rsidTr="008465D1">
        <w:trPr>
          <w:trHeight w:val="1105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3544" w:type="dxa"/>
          </w:tcPr>
          <w:p w:rsidR="0015382C" w:rsidRPr="004F13D5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4F13D5">
              <w:rPr>
                <w:b/>
              </w:rPr>
              <w:t>нать:</w:t>
            </w:r>
            <w:r w:rsidRPr="004F13D5">
              <w:t xml:space="preserve"> к</w:t>
            </w:r>
            <w:r w:rsidRPr="004F13D5">
              <w:rPr>
                <w:rFonts w:eastAsia="Calibri"/>
              </w:rPr>
              <w:t>оммуникационную стратегию и стратегию основной деятельности организации-объекта</w:t>
            </w:r>
          </w:p>
          <w:p w:rsidR="0015382C" w:rsidRPr="004F13D5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координировать коммуникационную стратегию и стратегию основной деятельности организации-объекта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D35A98" w:rsidP="00D35A98">
            <w:pPr>
              <w:tabs>
                <w:tab w:val="left" w:pos="540"/>
              </w:tabs>
              <w:jc w:val="both"/>
              <w:rPr>
                <w:b/>
              </w:rPr>
            </w:pPr>
            <w:r w:rsidRPr="000217BC">
              <w:t xml:space="preserve">Перечислите виды и особенности коммуникативных </w:t>
            </w:r>
            <w:r>
              <w:t>стратегий</w:t>
            </w:r>
            <w:r w:rsidRPr="000217BC">
              <w:t>.</w:t>
            </w:r>
          </w:p>
        </w:tc>
      </w:tr>
      <w:tr w:rsidR="0015382C" w:rsidTr="008465D1">
        <w:trPr>
          <w:trHeight w:val="317"/>
        </w:trPr>
        <w:tc>
          <w:tcPr>
            <w:tcW w:w="10207" w:type="dxa"/>
            <w:gridSpan w:val="4"/>
          </w:tcPr>
          <w:p w:rsidR="0015382C" w:rsidRPr="00E80218" w:rsidRDefault="0015382C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</w:t>
            </w:r>
            <w:proofErr w:type="spellStart"/>
            <w:r w:rsidRPr="000E1DA6">
              <w:rPr>
                <w:rFonts w:eastAsia="Calibri"/>
                <w:lang w:eastAsia="en-US"/>
              </w:rPr>
              <w:t>Медиаинновации</w:t>
            </w:r>
            <w:proofErr w:type="spellEnd"/>
            <w:r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(2022 год)</w:t>
            </w:r>
          </w:p>
        </w:tc>
      </w:tr>
      <w:tr w:rsidR="00FB3487" w:rsidTr="008465D1">
        <w:trPr>
          <w:trHeight w:val="1565"/>
        </w:trPr>
        <w:tc>
          <w:tcPr>
            <w:tcW w:w="1276" w:type="dxa"/>
            <w:vMerge w:val="restart"/>
          </w:tcPr>
          <w:p w:rsidR="00FB3487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ПКП-1:</w:t>
            </w:r>
          </w:p>
          <w:p w:rsidR="00FB3487" w:rsidRPr="000E1DA6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0E1DA6">
              <w:rPr>
                <w:rFonts w:eastAsia="Times New Roman"/>
              </w:rPr>
              <w:t xml:space="preserve">Способность анализировать и прогнозировать </w:t>
            </w:r>
            <w:r w:rsidRPr="000E1DA6">
              <w:rPr>
                <w:rFonts w:eastAsia="Times New Roman"/>
              </w:rPr>
              <w:lastRenderedPageBreak/>
              <w:t>развитие коммуникационных индустрий на основе результатов отраслевых исследований и методов стратегического анализа</w:t>
            </w:r>
          </w:p>
        </w:tc>
        <w:tc>
          <w:tcPr>
            <w:tcW w:w="2410" w:type="dxa"/>
          </w:tcPr>
          <w:p w:rsidR="00FB3487" w:rsidRPr="000E1DA6" w:rsidRDefault="00FB3487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3544" w:type="dxa"/>
          </w:tcPr>
          <w:p w:rsidR="00FB3487" w:rsidRDefault="00FB3487" w:rsidP="00D64C97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>технологии и способы организации информационной системы</w:t>
            </w:r>
            <w:r w:rsidRPr="000E1DA6">
              <w:rPr>
                <w:rFonts w:eastAsia="Calibri"/>
              </w:rPr>
              <w:t xml:space="preserve"> по мониторингу</w:t>
            </w:r>
          </w:p>
          <w:p w:rsidR="00FB3487" w:rsidRPr="000648AD" w:rsidRDefault="00FB3487" w:rsidP="00D64C97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организовывать </w:t>
            </w:r>
            <w:r w:rsidRPr="000E1DA6">
              <w:rPr>
                <w:rFonts w:eastAsia="Calibri"/>
              </w:rPr>
              <w:t>информационную систему по мониторингу изменений в коммуникационных индустриях</w:t>
            </w:r>
          </w:p>
        </w:tc>
        <w:tc>
          <w:tcPr>
            <w:tcW w:w="2977" w:type="dxa"/>
          </w:tcPr>
          <w:p w:rsidR="00FB3487" w:rsidRDefault="00BE759D" w:rsidP="00D64C97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</w:t>
            </w:r>
          </w:p>
          <w:p w:rsidR="00BE759D" w:rsidRPr="00BE759D" w:rsidRDefault="00BE759D" w:rsidP="00D64C97">
            <w:pPr>
              <w:tabs>
                <w:tab w:val="left" w:pos="540"/>
              </w:tabs>
              <w:jc w:val="both"/>
            </w:pPr>
            <w:r>
              <w:rPr>
                <w:szCs w:val="28"/>
              </w:rPr>
              <w:t>Опишите виды и характеристики данных, которые</w:t>
            </w:r>
            <w:r w:rsidRPr="00BE759D">
              <w:rPr>
                <w:szCs w:val="28"/>
              </w:rPr>
              <w:t xml:space="preserve"> м</w:t>
            </w:r>
            <w:r>
              <w:rPr>
                <w:szCs w:val="28"/>
              </w:rPr>
              <w:t>ожно собирать в цифровой среде.</w:t>
            </w:r>
          </w:p>
        </w:tc>
      </w:tr>
      <w:tr w:rsidR="00FB3487" w:rsidTr="008465D1">
        <w:trPr>
          <w:trHeight w:val="703"/>
        </w:trPr>
        <w:tc>
          <w:tcPr>
            <w:tcW w:w="1276" w:type="dxa"/>
            <w:vMerge/>
          </w:tcPr>
          <w:p w:rsidR="00FB3487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  <w:b/>
              </w:rPr>
            </w:pPr>
          </w:p>
        </w:tc>
        <w:tc>
          <w:tcPr>
            <w:tcW w:w="2410" w:type="dxa"/>
          </w:tcPr>
          <w:p w:rsidR="00FB3487" w:rsidRPr="000E1DA6" w:rsidRDefault="00FB3487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результаты ежегодных отраслевых исследований</w:t>
            </w:r>
          </w:p>
        </w:tc>
        <w:tc>
          <w:tcPr>
            <w:tcW w:w="3544" w:type="dxa"/>
          </w:tcPr>
          <w:p w:rsidR="00FB3487" w:rsidRDefault="00FB3487" w:rsidP="00D64C97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исследования и этапы анализа </w:t>
            </w:r>
            <w:r>
              <w:rPr>
                <w:rFonts w:eastAsia="Calibri"/>
              </w:rPr>
              <w:t>результатов исследований</w:t>
            </w:r>
          </w:p>
          <w:p w:rsidR="00FB3487" w:rsidRPr="00E21D31" w:rsidRDefault="00FB3487" w:rsidP="00D64C97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анализировать </w:t>
            </w:r>
            <w:r w:rsidRPr="000E1DA6">
              <w:rPr>
                <w:rFonts w:eastAsia="Calibri"/>
              </w:rPr>
              <w:t>результаты ежегодных отраслевых исследований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FB3487" w:rsidRPr="000F2F77" w:rsidRDefault="000F2F77" w:rsidP="00D64C97">
            <w:pPr>
              <w:tabs>
                <w:tab w:val="left" w:pos="540"/>
              </w:tabs>
              <w:jc w:val="both"/>
            </w:pPr>
            <w:r>
              <w:rPr>
                <w:szCs w:val="28"/>
              </w:rPr>
              <w:t>Опишите одну из аналитических систем</w:t>
            </w:r>
            <w:r w:rsidRPr="000F2F77">
              <w:rPr>
                <w:szCs w:val="28"/>
              </w:rPr>
              <w:t xml:space="preserve"> </w:t>
            </w:r>
            <w:r>
              <w:rPr>
                <w:szCs w:val="28"/>
              </w:rPr>
              <w:t>(</w:t>
            </w:r>
            <w:r w:rsidRPr="000F2F77">
              <w:rPr>
                <w:szCs w:val="28"/>
              </w:rPr>
              <w:t>характеристики, виды собираемых данных</w:t>
            </w:r>
            <w:r>
              <w:rPr>
                <w:szCs w:val="28"/>
              </w:rPr>
              <w:t>).</w:t>
            </w:r>
          </w:p>
        </w:tc>
      </w:tr>
      <w:tr w:rsidR="00FB3487" w:rsidTr="008465D1">
        <w:trPr>
          <w:trHeight w:val="420"/>
        </w:trPr>
        <w:tc>
          <w:tcPr>
            <w:tcW w:w="1276" w:type="dxa"/>
            <w:vMerge/>
          </w:tcPr>
          <w:p w:rsidR="00FB3487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  <w:b/>
              </w:rPr>
            </w:pPr>
          </w:p>
        </w:tc>
        <w:tc>
          <w:tcPr>
            <w:tcW w:w="2410" w:type="dxa"/>
          </w:tcPr>
          <w:p w:rsidR="00FB3487" w:rsidRPr="000E1DA6" w:rsidRDefault="00FB3487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3544" w:type="dxa"/>
          </w:tcPr>
          <w:p w:rsidR="00FB3487" w:rsidRDefault="00FB3487" w:rsidP="00D64C97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 способы подготовки исследовательского отчета </w:t>
            </w:r>
            <w:r w:rsidRPr="000E1DA6">
              <w:rPr>
                <w:rFonts w:eastAsia="Calibri"/>
              </w:rPr>
              <w:t>по перспективам развития медиакоммуникаций</w:t>
            </w:r>
          </w:p>
          <w:p w:rsidR="00FB3487" w:rsidRPr="000E1DA6" w:rsidRDefault="00FB3487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готовить </w:t>
            </w:r>
            <w:r w:rsidRPr="000E1DA6">
              <w:rPr>
                <w:rFonts w:eastAsia="Calibri"/>
              </w:rPr>
              <w:t>исследовательский отчет по перспективам развития медиакоммуникаций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FB3487" w:rsidRPr="001A7D42" w:rsidRDefault="002F4F88" w:rsidP="00D64C97">
            <w:pPr>
              <w:tabs>
                <w:tab w:val="left" w:pos="540"/>
              </w:tabs>
              <w:jc w:val="both"/>
            </w:pPr>
            <w:r>
              <w:t xml:space="preserve">Опишите подходы к подготовке исследовательского отчета </w:t>
            </w:r>
            <w:r w:rsidRPr="000E1DA6">
              <w:rPr>
                <w:rFonts w:eastAsia="Calibri"/>
              </w:rPr>
              <w:t>по перспективам развития медиакоммуникаций</w:t>
            </w:r>
          </w:p>
        </w:tc>
      </w:tr>
      <w:tr w:rsidR="005612D9" w:rsidTr="008465D1">
        <w:trPr>
          <w:trHeight w:val="1290"/>
        </w:trPr>
        <w:tc>
          <w:tcPr>
            <w:tcW w:w="1276" w:type="dxa"/>
            <w:vMerge w:val="restart"/>
          </w:tcPr>
          <w:p w:rsidR="005612D9" w:rsidRPr="005612D9" w:rsidRDefault="005612D9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5612D9">
              <w:rPr>
                <w:b/>
              </w:rPr>
              <w:t>ПКП-</w:t>
            </w:r>
            <w:r>
              <w:rPr>
                <w:b/>
              </w:rPr>
              <w:t xml:space="preserve">5: </w:t>
            </w:r>
            <w:r w:rsidRPr="000E1DA6"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410" w:type="dxa"/>
          </w:tcPr>
          <w:p w:rsidR="005612D9" w:rsidRPr="000E1DA6" w:rsidRDefault="005612D9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действующие бизнес-модели и бизнес-процессы медиапроекта</w:t>
            </w:r>
          </w:p>
        </w:tc>
        <w:tc>
          <w:tcPr>
            <w:tcW w:w="3544" w:type="dxa"/>
          </w:tcPr>
          <w:p w:rsidR="005612D9" w:rsidRPr="00FB03B1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5612D9" w:rsidRPr="00F91A90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>
              <w:rPr>
                <w:rFonts w:eastAsia="Calibri"/>
              </w:rPr>
              <w:t>анализировать</w:t>
            </w:r>
            <w:r w:rsidRPr="007D48EA">
              <w:rPr>
                <w:rFonts w:eastAsia="Calibri"/>
              </w:rPr>
              <w:t xml:space="preserve"> действующие бизнес-модели и бизнес-процессы медиапроекта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5612D9" w:rsidRDefault="00A30E97" w:rsidP="00A30E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Cs/>
              </w:rPr>
              <w:t>Опишите</w:t>
            </w:r>
            <w:r w:rsidRPr="00776892">
              <w:rPr>
                <w:bCs/>
              </w:rPr>
              <w:t xml:space="preserve"> онлайн</w:t>
            </w:r>
            <w:r>
              <w:rPr>
                <w:bCs/>
              </w:rPr>
              <w:t xml:space="preserve">-инструменты абсолютных и относительных </w:t>
            </w:r>
            <w:r w:rsidRPr="00776892">
              <w:rPr>
                <w:bCs/>
              </w:rPr>
              <w:t>показателей для мон</w:t>
            </w:r>
            <w:r>
              <w:rPr>
                <w:bCs/>
              </w:rPr>
              <w:t>иторинга и анализа медиабизнеса.</w:t>
            </w:r>
          </w:p>
        </w:tc>
      </w:tr>
      <w:tr w:rsidR="005612D9" w:rsidTr="008465D1">
        <w:trPr>
          <w:trHeight w:val="845"/>
        </w:trPr>
        <w:tc>
          <w:tcPr>
            <w:tcW w:w="1276" w:type="dxa"/>
            <w:vMerge/>
          </w:tcPr>
          <w:p w:rsidR="005612D9" w:rsidRPr="005612D9" w:rsidRDefault="005612D9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5612D9" w:rsidRPr="000E1DA6" w:rsidRDefault="005612D9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проект организационных изменений для развития медиа</w:t>
            </w:r>
          </w:p>
        </w:tc>
        <w:tc>
          <w:tcPr>
            <w:tcW w:w="3544" w:type="dxa"/>
          </w:tcPr>
          <w:p w:rsidR="005612D9" w:rsidRPr="00FB03B1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5612D9" w:rsidRPr="002F5575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 w:rsidRPr="000534C2">
              <w:t>р</w:t>
            </w:r>
            <w:r>
              <w:rPr>
                <w:rFonts w:eastAsia="Calibri"/>
              </w:rPr>
              <w:t>азрабатывать</w:t>
            </w:r>
            <w:r w:rsidRPr="00650CD7">
              <w:rPr>
                <w:rFonts w:eastAsia="Calibri"/>
              </w:rPr>
              <w:t xml:space="preserve"> проект организационных изменений для развития медиа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5612D9" w:rsidRPr="00226ACE" w:rsidRDefault="00226ACE" w:rsidP="00226ACE">
            <w:pPr>
              <w:tabs>
                <w:tab w:val="left" w:pos="540"/>
              </w:tabs>
              <w:jc w:val="both"/>
            </w:pPr>
            <w:r>
              <w:t xml:space="preserve">Опишите преимущества и недостатки существующих </w:t>
            </w:r>
            <w:r w:rsidRPr="00776892">
              <w:rPr>
                <w:bCs/>
              </w:rPr>
              <w:t>бизнес-моделей и способов монетизации в медиа</w:t>
            </w:r>
            <w:r>
              <w:rPr>
                <w:bCs/>
              </w:rPr>
              <w:t>.</w:t>
            </w:r>
          </w:p>
        </w:tc>
      </w:tr>
      <w:tr w:rsidR="005612D9" w:rsidTr="008465D1">
        <w:trPr>
          <w:trHeight w:val="1290"/>
        </w:trPr>
        <w:tc>
          <w:tcPr>
            <w:tcW w:w="1276" w:type="dxa"/>
            <w:vMerge/>
          </w:tcPr>
          <w:p w:rsidR="005612D9" w:rsidRPr="005612D9" w:rsidRDefault="005612D9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5612D9" w:rsidRPr="000E1DA6" w:rsidRDefault="005612D9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Реализует коммуникационное сопровождение проекта изменений для развития медиа</w:t>
            </w:r>
          </w:p>
        </w:tc>
        <w:tc>
          <w:tcPr>
            <w:tcW w:w="3544" w:type="dxa"/>
          </w:tcPr>
          <w:p w:rsidR="005612D9" w:rsidRPr="00FB03B1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структуру коммуникационного сопровождения проекта развития медиа</w:t>
            </w:r>
          </w:p>
          <w:p w:rsidR="005612D9" w:rsidRPr="002F5575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>
              <w:rPr>
                <w:rFonts w:eastAsia="Calibri"/>
              </w:rPr>
              <w:t>реализовать</w:t>
            </w:r>
            <w:r w:rsidRPr="007D48EA">
              <w:rPr>
                <w:rFonts w:eastAsia="Calibri"/>
              </w:rPr>
              <w:t xml:space="preserve"> коммуникационное сопровождение проекта изменений</w:t>
            </w:r>
            <w:r>
              <w:rPr>
                <w:rFonts w:eastAsia="Calibri"/>
              </w:rPr>
              <w:t xml:space="preserve"> </w:t>
            </w:r>
            <w:r w:rsidRPr="007D48EA">
              <w:rPr>
                <w:rFonts w:eastAsia="Calibri"/>
              </w:rPr>
              <w:t>для развития медиа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5612D9" w:rsidRPr="00321F89" w:rsidRDefault="00B93171" w:rsidP="00321F89">
            <w:pPr>
              <w:tabs>
                <w:tab w:val="left" w:pos="540"/>
              </w:tabs>
              <w:jc w:val="both"/>
            </w:pPr>
            <w:r>
              <w:t>Опишите структуру коммуникационного сопровождения проекта развития медиа (на выбор).</w:t>
            </w:r>
          </w:p>
        </w:tc>
      </w:tr>
      <w:tr w:rsidR="007E7F35" w:rsidTr="008465D1">
        <w:trPr>
          <w:trHeight w:val="309"/>
        </w:trPr>
        <w:tc>
          <w:tcPr>
            <w:tcW w:w="10207" w:type="dxa"/>
            <w:gridSpan w:val="4"/>
          </w:tcPr>
          <w:p w:rsidR="007E7F35" w:rsidRDefault="007E7F35" w:rsidP="00D64C97">
            <w:pPr>
              <w:tabs>
                <w:tab w:val="left" w:pos="540"/>
              </w:tabs>
              <w:rPr>
                <w:b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«Связи с общественностью в политике и бизнесе/</w:t>
            </w:r>
            <w:r w:rsidRPr="000E1DA6">
              <w:rPr>
                <w:rFonts w:eastAsia="Calibri"/>
                <w:lang w:val="en-US" w:eastAsia="en-US"/>
              </w:rPr>
              <w:t>Public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Relation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in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Politics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and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Business</w:t>
            </w:r>
            <w:r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</w:t>
            </w:r>
            <w:r w:rsidR="008465D1">
              <w:rPr>
                <w:rFonts w:eastAsia="Calibri"/>
                <w:lang w:eastAsia="en-US"/>
              </w:rPr>
              <w:t xml:space="preserve">2021, </w:t>
            </w:r>
            <w:r w:rsidRPr="000E1DA6">
              <w:rPr>
                <w:rFonts w:eastAsia="Calibri"/>
                <w:lang w:eastAsia="en-US"/>
              </w:rPr>
              <w:t>2022 год)</w:t>
            </w:r>
          </w:p>
        </w:tc>
      </w:tr>
      <w:tr w:rsidR="007E7F35" w:rsidTr="008465D1">
        <w:trPr>
          <w:trHeight w:val="562"/>
        </w:trPr>
        <w:tc>
          <w:tcPr>
            <w:tcW w:w="1276" w:type="dxa"/>
            <w:vMerge w:val="restart"/>
          </w:tcPr>
          <w:p w:rsidR="007E7F35" w:rsidRPr="000E1DA6" w:rsidRDefault="007E7F35" w:rsidP="00D64C97">
            <w:pPr>
              <w:contextualSpacing/>
            </w:pPr>
            <w:r>
              <w:rPr>
                <w:b/>
              </w:rPr>
              <w:t xml:space="preserve">ОПК-5: </w:t>
            </w:r>
            <w:r w:rsidRPr="000E1DA6">
              <w:t>Способен учитывать в профессиональной деятельности тенденци</w:t>
            </w:r>
            <w:r w:rsidRPr="000E1DA6">
              <w:lastRenderedPageBreak/>
              <w:t>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410" w:type="dxa"/>
          </w:tcPr>
          <w:p w:rsidR="007E7F35" w:rsidRPr="000E1DA6" w:rsidRDefault="007E7F35" w:rsidP="00D64C97">
            <w:pPr>
              <w:contextualSpacing/>
            </w:pPr>
            <w:r w:rsidRPr="000E1DA6">
              <w:lastRenderedPageBreak/>
              <w:t>1.</w:t>
            </w:r>
            <w:r>
              <w:t xml:space="preserve"> </w:t>
            </w:r>
            <w:r w:rsidRPr="000E1DA6">
              <w:t>Использует в профессиональной деятельности особенности структуры и функционирования медиакоммуникационны</w:t>
            </w:r>
            <w:r>
              <w:t xml:space="preserve">х систем </w:t>
            </w:r>
            <w:r>
              <w:lastRenderedPageBreak/>
              <w:t>региона, страны и мира</w:t>
            </w:r>
          </w:p>
        </w:tc>
        <w:tc>
          <w:tcPr>
            <w:tcW w:w="3544" w:type="dxa"/>
          </w:tcPr>
          <w:p w:rsidR="007E7F35" w:rsidRDefault="007E7F35" w:rsidP="00D64C97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</w:t>
            </w:r>
            <w:r w:rsidRPr="00482CD2">
              <w:rPr>
                <w:b/>
              </w:rPr>
              <w:t xml:space="preserve">нать: </w:t>
            </w:r>
            <w:r>
              <w:t>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  <w:p w:rsidR="007E7F35" w:rsidRPr="004407CE" w:rsidRDefault="007E7F35" w:rsidP="00D64C97">
            <w:pPr>
              <w:contextualSpacing/>
              <w:jc w:val="both"/>
            </w:pPr>
            <w:r>
              <w:rPr>
                <w:b/>
              </w:rPr>
              <w:t>у</w:t>
            </w:r>
            <w:r w:rsidRPr="00482CD2">
              <w:rPr>
                <w:b/>
              </w:rPr>
              <w:t xml:space="preserve">меть: </w:t>
            </w:r>
            <w:r>
              <w:t xml:space="preserve">использовать в профессиональной </w:t>
            </w:r>
            <w:r>
              <w:lastRenderedPageBreak/>
              <w:t>деятельности особенности структуры и функционирования медиакоммуникационных систем региона, страны и мира.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7E7F35" w:rsidRPr="00A713E1" w:rsidRDefault="00A713E1" w:rsidP="00D64C97">
            <w:pPr>
              <w:tabs>
                <w:tab w:val="left" w:pos="540"/>
              </w:tabs>
              <w:jc w:val="both"/>
            </w:pPr>
            <w:r>
              <w:t>Проанализируйте тенденции развития медиакоммуникационных систем региона (на выбор) и представьте полученные результаты в виде презентации.</w:t>
            </w:r>
          </w:p>
        </w:tc>
      </w:tr>
      <w:tr w:rsidR="007E7F35" w:rsidTr="008465D1">
        <w:trPr>
          <w:trHeight w:val="1270"/>
        </w:trPr>
        <w:tc>
          <w:tcPr>
            <w:tcW w:w="1276" w:type="dxa"/>
            <w:vMerge/>
          </w:tcPr>
          <w:p w:rsidR="007E7F35" w:rsidRDefault="007E7F35" w:rsidP="00D64C97">
            <w:pPr>
              <w:contextualSpacing/>
              <w:rPr>
                <w:b/>
              </w:rPr>
            </w:pPr>
          </w:p>
        </w:tc>
        <w:tc>
          <w:tcPr>
            <w:tcW w:w="2410" w:type="dxa"/>
          </w:tcPr>
          <w:p w:rsidR="007E7F35" w:rsidRPr="000E1DA6" w:rsidRDefault="007E7F35" w:rsidP="00D64C97">
            <w:pPr>
              <w:contextualSpacing/>
            </w:pPr>
            <w:r w:rsidRPr="000E1DA6">
              <w:t>2.  Учитывает  формальные и неформальные институты экономической, политической, социальной, культурной сферы, влияющие на регулирование медиакоммуни</w:t>
            </w:r>
            <w:r>
              <w:t>кационных систем разного уровня</w:t>
            </w:r>
          </w:p>
        </w:tc>
        <w:tc>
          <w:tcPr>
            <w:tcW w:w="3544" w:type="dxa"/>
          </w:tcPr>
          <w:p w:rsidR="007E7F35" w:rsidRPr="00AF6E8F" w:rsidRDefault="007E7F35" w:rsidP="00D64C97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AF6E8F">
              <w:rPr>
                <w:b/>
              </w:rPr>
              <w:t>нать:</w:t>
            </w:r>
            <w:r>
              <w:t xml:space="preserve"> особенности формальных и неформальных коммуникационных механизмов, оказывающих влияние на экономическую, политическую и социальную сферы.</w:t>
            </w:r>
          </w:p>
          <w:p w:rsidR="007E7F35" w:rsidRPr="0070312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AF6E8F">
              <w:rPr>
                <w:b/>
              </w:rPr>
              <w:t xml:space="preserve">меть: </w:t>
            </w:r>
            <w:r>
              <w:t>учитывать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7E7F35" w:rsidRPr="001C3354" w:rsidRDefault="001C3354" w:rsidP="00226ACE">
            <w:pPr>
              <w:tabs>
                <w:tab w:val="left" w:pos="540"/>
              </w:tabs>
              <w:jc w:val="both"/>
            </w:pPr>
            <w:r>
              <w:t>Опишите особенности формальных коммуникационных механизмов, оказывающих влияние на социальную сферу.</w:t>
            </w:r>
          </w:p>
        </w:tc>
      </w:tr>
      <w:tr w:rsidR="007E7F35" w:rsidTr="008465D1">
        <w:trPr>
          <w:trHeight w:val="1380"/>
        </w:trPr>
        <w:tc>
          <w:tcPr>
            <w:tcW w:w="1276" w:type="dxa"/>
            <w:vMerge w:val="restart"/>
          </w:tcPr>
          <w:p w:rsidR="007E7F35" w:rsidRPr="007E7F35" w:rsidRDefault="007E7F35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 xml:space="preserve">ПКП-1: </w:t>
            </w:r>
            <w:r w:rsidRPr="000E1DA6"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410" w:type="dxa"/>
          </w:tcPr>
          <w:p w:rsidR="007E7F35" w:rsidRPr="00471308" w:rsidRDefault="00927FEE" w:rsidP="00927FEE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7E7F35" w:rsidRPr="000E1D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Осуществляет деятельность по сбору, систематизации и анализу информации на русском и </w:t>
            </w:r>
            <w:r w:rsidR="007E7F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английском языках</w:t>
            </w:r>
          </w:p>
        </w:tc>
        <w:tc>
          <w:tcPr>
            <w:tcW w:w="3544" w:type="dxa"/>
          </w:tcPr>
          <w:p w:rsidR="007E7F35" w:rsidRPr="008D0F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D0F90">
              <w:rPr>
                <w:b/>
              </w:rPr>
              <w:t xml:space="preserve">знать: </w:t>
            </w:r>
            <w:r w:rsidRPr="008D0F90">
              <w:rPr>
                <w:bCs/>
              </w:rPr>
              <w:t>методы сбора и анализа информации</w:t>
            </w:r>
            <w:r>
              <w:rPr>
                <w:bCs/>
              </w:rPr>
              <w:t>;</w:t>
            </w:r>
          </w:p>
          <w:p w:rsidR="007E7F35" w:rsidRPr="008D0F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 xml:space="preserve">уметь: </w:t>
            </w:r>
            <w:r w:rsidRPr="008D0F90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</w:t>
            </w:r>
            <w:r>
              <w:rPr>
                <w:bCs/>
              </w:rPr>
              <w:t>.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7E7F35" w:rsidRPr="00C72C53" w:rsidRDefault="009C5BD8" w:rsidP="009C5BD8">
            <w:pPr>
              <w:tabs>
                <w:tab w:val="left" w:pos="540"/>
              </w:tabs>
              <w:jc w:val="both"/>
            </w:pPr>
            <w:r>
              <w:t>Опишите способы оцифровки результатов и оценки эффективности рекламных кампаний</w:t>
            </w:r>
            <w:r w:rsidR="002D4E2B">
              <w:t>.</w:t>
            </w:r>
          </w:p>
        </w:tc>
      </w:tr>
      <w:tr w:rsidR="007E7F35" w:rsidTr="008465D1">
        <w:trPr>
          <w:trHeight w:val="1129"/>
        </w:trPr>
        <w:tc>
          <w:tcPr>
            <w:tcW w:w="1276" w:type="dxa"/>
            <w:vMerge/>
          </w:tcPr>
          <w:p w:rsidR="007E7F35" w:rsidRDefault="007E7F35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7E7F35" w:rsidRPr="00471308" w:rsidRDefault="007E7F35" w:rsidP="00D64C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2. </w:t>
            </w:r>
            <w:r w:rsidRPr="000E1DA6">
              <w:t>Готовит аналитические записки, пресс-релизы, тексты для корпоративных изданий и WEB-ресурсов, информационно-рекламные материалы</w:t>
            </w:r>
            <w:r w:rsidR="0028665A">
              <w:t xml:space="preserve"> на русском и английском языках</w:t>
            </w:r>
          </w:p>
        </w:tc>
        <w:tc>
          <w:tcPr>
            <w:tcW w:w="3544" w:type="dxa"/>
          </w:tcPr>
          <w:p w:rsidR="007E7F35" w:rsidRPr="008D0F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D0F90">
              <w:rPr>
                <w:b/>
              </w:rPr>
              <w:t>знать</w:t>
            </w:r>
            <w:r w:rsidRPr="008D0F90">
              <w:rPr>
                <w:bCs/>
              </w:rPr>
              <w:t xml:space="preserve">: правила создания текстов для </w:t>
            </w:r>
            <w:r w:rsidRPr="008D0F90">
              <w:rPr>
                <w:bCs/>
                <w:lang w:val="en-US"/>
              </w:rPr>
              <w:t>WEB</w:t>
            </w:r>
            <w:r w:rsidRPr="008D0F90">
              <w:rPr>
                <w:bCs/>
              </w:rPr>
              <w:t>-ресурсов, информационно-рекламных материалов;</w:t>
            </w:r>
          </w:p>
          <w:p w:rsidR="007E7F35" w:rsidRPr="00F91A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>уметь:</w:t>
            </w:r>
            <w:r w:rsidRPr="008D0F90">
              <w:rPr>
                <w:bCs/>
              </w:rPr>
              <w:t xml:space="preserve"> создавать информационно-рекламные материалы</w:t>
            </w:r>
            <w:r>
              <w:rPr>
                <w:bCs/>
              </w:rPr>
              <w:t>.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7E7F35" w:rsidRPr="002D4E2B" w:rsidRDefault="002D4E2B" w:rsidP="002D4E2B">
            <w:pPr>
              <w:tabs>
                <w:tab w:val="left" w:pos="540"/>
              </w:tabs>
              <w:jc w:val="both"/>
            </w:pPr>
            <w:r>
              <w:t xml:space="preserve">Подготовьте свод правил создания текстов для различных </w:t>
            </w:r>
            <w:r>
              <w:rPr>
                <w:lang w:val="en-US"/>
              </w:rPr>
              <w:t>WEB</w:t>
            </w:r>
            <w:r>
              <w:t>-ресурсов.</w:t>
            </w:r>
          </w:p>
        </w:tc>
      </w:tr>
    </w:tbl>
    <w:p w:rsidR="00241A4B" w:rsidRDefault="00241A4B">
      <w:pPr>
        <w:spacing w:line="259" w:lineRule="auto"/>
        <w:jc w:val="both"/>
        <w:rPr>
          <w:b/>
          <w:sz w:val="28"/>
          <w:szCs w:val="28"/>
        </w:rPr>
      </w:pPr>
    </w:p>
    <w:p w:rsidR="00241A4B" w:rsidRPr="008429DA" w:rsidRDefault="00A20686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Примерный перечень вопросов для подготовки к зачету</w:t>
      </w:r>
    </w:p>
    <w:p w:rsidR="00241A4B" w:rsidRDefault="00241A4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10"/>
          <w:szCs w:val="10"/>
        </w:rPr>
      </w:pP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данные можно собирать в цифровой среде? Виды и характеристики.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 сбора данных компаниями (с примерами применения).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Аналитические системы: виды, характеристики, виды собираемых данных. 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Основные характеристики современного сайта, учитывающего необходимости работы с данными. 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Алгоритм создания современного сайта, учитывающего необходимости работы с данными.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Рекламные возможности современных цифровых площадок. 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воронки продаж, базирующейся на аналитических данных.</w:t>
      </w:r>
    </w:p>
    <w:p w:rsidR="00241A4B" w:rsidRPr="00F840B8" w:rsidRDefault="00A20686" w:rsidP="00F840B8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продвижения товаров и услуг, базирующегося на больших данных.</w:t>
      </w:r>
    </w:p>
    <w:p w:rsidR="008465D1" w:rsidRPr="008465D1" w:rsidRDefault="008465D1" w:rsidP="008465D1"/>
    <w:p w:rsidR="008465D1" w:rsidRPr="008465D1" w:rsidRDefault="008465D1" w:rsidP="008465D1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60"/>
        <w:ind w:left="0" w:firstLine="0"/>
        <w:jc w:val="both"/>
        <w:rPr>
          <w:b/>
          <w:color w:val="000000"/>
          <w:sz w:val="28"/>
          <w:szCs w:val="28"/>
        </w:rPr>
      </w:pPr>
      <w:r w:rsidRPr="008465D1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8465D1" w:rsidRPr="008465D1" w:rsidRDefault="008465D1" w:rsidP="008465D1"/>
    <w:p w:rsidR="008465D1" w:rsidRPr="008465D1" w:rsidRDefault="008465D1" w:rsidP="008465D1">
      <w:pPr>
        <w:spacing w:line="360" w:lineRule="auto"/>
        <w:rPr>
          <w:b/>
          <w:i/>
          <w:sz w:val="28"/>
          <w:szCs w:val="28"/>
        </w:rPr>
      </w:pPr>
      <w:r w:rsidRPr="008465D1">
        <w:rPr>
          <w:b/>
          <w:i/>
          <w:sz w:val="28"/>
          <w:szCs w:val="28"/>
        </w:rPr>
        <w:t>Основная литература</w:t>
      </w:r>
    </w:p>
    <w:p w:rsidR="008465D1" w:rsidRPr="008465D1" w:rsidRDefault="008465D1" w:rsidP="008465D1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8465D1">
        <w:rPr>
          <w:sz w:val="28"/>
          <w:szCs w:val="28"/>
        </w:rPr>
        <w:t>Келлехер</w:t>
      </w:r>
      <w:proofErr w:type="spellEnd"/>
      <w:r w:rsidRPr="008465D1">
        <w:rPr>
          <w:sz w:val="28"/>
          <w:szCs w:val="28"/>
        </w:rPr>
        <w:t xml:space="preserve">, Д. Наука о данных: базовый </w:t>
      </w:r>
      <w:proofErr w:type="gramStart"/>
      <w:r w:rsidRPr="008465D1">
        <w:rPr>
          <w:sz w:val="28"/>
          <w:szCs w:val="28"/>
        </w:rPr>
        <w:t>курс :</w:t>
      </w:r>
      <w:proofErr w:type="gramEnd"/>
      <w:r w:rsidRPr="008465D1">
        <w:rPr>
          <w:sz w:val="28"/>
          <w:szCs w:val="28"/>
        </w:rPr>
        <w:t xml:space="preserve"> учебное пособие / Д. </w:t>
      </w:r>
      <w:proofErr w:type="spellStart"/>
      <w:r w:rsidRPr="008465D1">
        <w:rPr>
          <w:sz w:val="28"/>
          <w:szCs w:val="28"/>
        </w:rPr>
        <w:t>Келлехер</w:t>
      </w:r>
      <w:proofErr w:type="spellEnd"/>
      <w:r w:rsidRPr="008465D1">
        <w:rPr>
          <w:sz w:val="28"/>
          <w:szCs w:val="28"/>
        </w:rPr>
        <w:t xml:space="preserve">, Б. </w:t>
      </w:r>
      <w:proofErr w:type="spellStart"/>
      <w:r w:rsidRPr="008465D1">
        <w:rPr>
          <w:sz w:val="28"/>
          <w:szCs w:val="28"/>
        </w:rPr>
        <w:t>Тирни</w:t>
      </w:r>
      <w:proofErr w:type="spellEnd"/>
      <w:r w:rsidRPr="008465D1">
        <w:rPr>
          <w:sz w:val="28"/>
          <w:szCs w:val="28"/>
        </w:rPr>
        <w:t xml:space="preserve"> ; науч. ред. З. </w:t>
      </w:r>
      <w:proofErr w:type="spellStart"/>
      <w:r w:rsidRPr="008465D1">
        <w:rPr>
          <w:sz w:val="28"/>
          <w:szCs w:val="28"/>
        </w:rPr>
        <w:t>Мамедьяров</w:t>
      </w:r>
      <w:proofErr w:type="spellEnd"/>
      <w:r w:rsidRPr="008465D1">
        <w:rPr>
          <w:sz w:val="28"/>
          <w:szCs w:val="28"/>
        </w:rPr>
        <w:t xml:space="preserve"> ; пер. с англ. М. </w:t>
      </w:r>
      <w:proofErr w:type="spellStart"/>
      <w:r w:rsidRPr="008465D1">
        <w:rPr>
          <w:sz w:val="28"/>
          <w:szCs w:val="28"/>
        </w:rPr>
        <w:t>Белоголовского</w:t>
      </w:r>
      <w:proofErr w:type="spellEnd"/>
      <w:r w:rsidRPr="008465D1">
        <w:rPr>
          <w:sz w:val="28"/>
          <w:szCs w:val="28"/>
        </w:rPr>
        <w:t xml:space="preserve">. – </w:t>
      </w:r>
      <w:proofErr w:type="gramStart"/>
      <w:r w:rsidRPr="008465D1">
        <w:rPr>
          <w:sz w:val="28"/>
          <w:szCs w:val="28"/>
        </w:rPr>
        <w:t>Москва :</w:t>
      </w:r>
      <w:proofErr w:type="gramEnd"/>
      <w:r w:rsidRPr="008465D1">
        <w:rPr>
          <w:sz w:val="28"/>
          <w:szCs w:val="28"/>
        </w:rPr>
        <w:t xml:space="preserve"> Альпина </w:t>
      </w:r>
      <w:proofErr w:type="spellStart"/>
      <w:r w:rsidRPr="008465D1">
        <w:rPr>
          <w:sz w:val="28"/>
          <w:szCs w:val="28"/>
        </w:rPr>
        <w:t>Паблишер</w:t>
      </w:r>
      <w:proofErr w:type="spellEnd"/>
      <w:r w:rsidRPr="008465D1">
        <w:rPr>
          <w:sz w:val="28"/>
          <w:szCs w:val="28"/>
        </w:rPr>
        <w:t xml:space="preserve">, 2020. – 224 </w:t>
      </w:r>
      <w:proofErr w:type="gramStart"/>
      <w:r w:rsidRPr="008465D1">
        <w:rPr>
          <w:sz w:val="28"/>
          <w:szCs w:val="28"/>
        </w:rPr>
        <w:t>с. :</w:t>
      </w:r>
      <w:proofErr w:type="gramEnd"/>
      <w:r w:rsidRPr="008465D1">
        <w:rPr>
          <w:sz w:val="28"/>
          <w:szCs w:val="28"/>
        </w:rPr>
        <w:t xml:space="preserve"> схем., табл. – ISBN 978-5-9614-3170-4.  – ЭБС Университетская библиотека </w:t>
      </w:r>
      <w:proofErr w:type="spellStart"/>
      <w:r w:rsidRPr="008465D1">
        <w:rPr>
          <w:sz w:val="28"/>
          <w:szCs w:val="28"/>
        </w:rPr>
        <w:t>online</w:t>
      </w:r>
      <w:proofErr w:type="spellEnd"/>
      <w:r w:rsidRPr="008465D1">
        <w:rPr>
          <w:sz w:val="28"/>
          <w:szCs w:val="28"/>
        </w:rPr>
        <w:t xml:space="preserve">. – URL: https://biblioclub.ru/index.php?page=book&amp;id=598235; ЭБС </w:t>
      </w:r>
      <w:proofErr w:type="spellStart"/>
      <w:r w:rsidRPr="008465D1">
        <w:rPr>
          <w:sz w:val="28"/>
          <w:szCs w:val="28"/>
        </w:rPr>
        <w:t>Alpina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Digital</w:t>
      </w:r>
      <w:proofErr w:type="spellEnd"/>
      <w:r w:rsidRPr="008465D1">
        <w:rPr>
          <w:sz w:val="28"/>
          <w:szCs w:val="28"/>
        </w:rPr>
        <w:t xml:space="preserve">. – URL: https://finunivers.alpinadigital.ru/book/20004 (дата обращения: 05.06.2023). –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 </w:t>
      </w:r>
    </w:p>
    <w:p w:rsidR="008465D1" w:rsidRPr="008465D1" w:rsidRDefault="008465D1" w:rsidP="008465D1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8465D1">
        <w:rPr>
          <w:sz w:val="28"/>
          <w:szCs w:val="28"/>
        </w:rPr>
        <w:t>Фрэнкс</w:t>
      </w:r>
      <w:proofErr w:type="spellEnd"/>
      <w:r w:rsidRPr="008465D1">
        <w:rPr>
          <w:sz w:val="28"/>
          <w:szCs w:val="28"/>
        </w:rPr>
        <w:t xml:space="preserve">, Б. Революция в аналитике. Как в эпоху </w:t>
      </w:r>
      <w:proofErr w:type="spellStart"/>
      <w:r w:rsidRPr="008465D1">
        <w:rPr>
          <w:sz w:val="28"/>
          <w:szCs w:val="28"/>
        </w:rPr>
        <w:t>Big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Data</w:t>
      </w:r>
      <w:proofErr w:type="spellEnd"/>
      <w:r w:rsidRPr="008465D1">
        <w:rPr>
          <w:sz w:val="28"/>
          <w:szCs w:val="28"/>
        </w:rPr>
        <w:t xml:space="preserve"> улучшить ваш бизнес с помощью операционной </w:t>
      </w:r>
      <w:proofErr w:type="gramStart"/>
      <w:r w:rsidRPr="008465D1">
        <w:rPr>
          <w:sz w:val="28"/>
          <w:szCs w:val="28"/>
        </w:rPr>
        <w:t>аналитики :</w:t>
      </w:r>
      <w:proofErr w:type="gramEnd"/>
      <w:r w:rsidRPr="008465D1">
        <w:rPr>
          <w:sz w:val="28"/>
          <w:szCs w:val="28"/>
        </w:rPr>
        <w:t xml:space="preserve"> пер. с англ. / Б .</w:t>
      </w:r>
      <w:proofErr w:type="spellStart"/>
      <w:r w:rsidRPr="008465D1">
        <w:rPr>
          <w:sz w:val="28"/>
          <w:szCs w:val="28"/>
        </w:rPr>
        <w:t>Фрэнкс</w:t>
      </w:r>
      <w:proofErr w:type="spellEnd"/>
      <w:r w:rsidRPr="008465D1">
        <w:rPr>
          <w:sz w:val="28"/>
          <w:szCs w:val="28"/>
        </w:rPr>
        <w:t xml:space="preserve">.  – Москва: Альпина </w:t>
      </w:r>
      <w:proofErr w:type="spellStart"/>
      <w:r w:rsidRPr="008465D1">
        <w:rPr>
          <w:sz w:val="28"/>
          <w:szCs w:val="28"/>
        </w:rPr>
        <w:t>Диджитал</w:t>
      </w:r>
      <w:proofErr w:type="spellEnd"/>
      <w:r w:rsidRPr="008465D1">
        <w:rPr>
          <w:sz w:val="28"/>
          <w:szCs w:val="28"/>
        </w:rPr>
        <w:t xml:space="preserve">, 2016. – 345 с. – ЭБ </w:t>
      </w:r>
      <w:proofErr w:type="spellStart"/>
      <w:r w:rsidRPr="008465D1">
        <w:rPr>
          <w:sz w:val="28"/>
          <w:szCs w:val="28"/>
        </w:rPr>
        <w:t>Alpina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Digital</w:t>
      </w:r>
      <w:proofErr w:type="spellEnd"/>
      <w:r w:rsidRPr="008465D1">
        <w:rPr>
          <w:sz w:val="28"/>
          <w:szCs w:val="28"/>
        </w:rPr>
        <w:t xml:space="preserve">. - URL: https://finunivers.alpinadigital.ru/book/7918 (дата обращения: 05.06.2023). -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</w:t>
      </w:r>
    </w:p>
    <w:p w:rsidR="008465D1" w:rsidRPr="008465D1" w:rsidRDefault="008465D1" w:rsidP="008465D1">
      <w:pPr>
        <w:rPr>
          <w:sz w:val="28"/>
          <w:szCs w:val="28"/>
        </w:rPr>
      </w:pPr>
    </w:p>
    <w:p w:rsidR="008465D1" w:rsidRPr="008465D1" w:rsidRDefault="008465D1" w:rsidP="008465D1">
      <w:pPr>
        <w:spacing w:line="360" w:lineRule="auto"/>
        <w:rPr>
          <w:b/>
          <w:i/>
          <w:sz w:val="28"/>
          <w:szCs w:val="28"/>
        </w:rPr>
      </w:pPr>
      <w:r w:rsidRPr="008465D1">
        <w:rPr>
          <w:b/>
          <w:i/>
          <w:sz w:val="28"/>
          <w:szCs w:val="28"/>
        </w:rPr>
        <w:t>Дополнительная литература: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rPr>
          <w:sz w:val="28"/>
          <w:szCs w:val="28"/>
        </w:rPr>
      </w:pPr>
      <w:r w:rsidRPr="008465D1">
        <w:rPr>
          <w:sz w:val="28"/>
          <w:szCs w:val="28"/>
        </w:rPr>
        <w:t xml:space="preserve">Березовская, Е. А. Работа с сервисом бизнес-аналитики </w:t>
      </w:r>
      <w:proofErr w:type="spellStart"/>
      <w:r w:rsidRPr="008465D1">
        <w:rPr>
          <w:sz w:val="28"/>
          <w:szCs w:val="28"/>
        </w:rPr>
        <w:t>Yandex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proofErr w:type="gramStart"/>
      <w:r w:rsidRPr="008465D1">
        <w:rPr>
          <w:sz w:val="28"/>
          <w:szCs w:val="28"/>
        </w:rPr>
        <w:t>DataLens</w:t>
      </w:r>
      <w:proofErr w:type="spellEnd"/>
      <w:r w:rsidRPr="008465D1">
        <w:rPr>
          <w:sz w:val="28"/>
          <w:szCs w:val="28"/>
        </w:rPr>
        <w:t xml:space="preserve"> :</w:t>
      </w:r>
      <w:proofErr w:type="gramEnd"/>
      <w:r w:rsidRPr="008465D1">
        <w:rPr>
          <w:sz w:val="28"/>
          <w:szCs w:val="28"/>
        </w:rPr>
        <w:t xml:space="preserve"> учебное пособие / Е. А. Березовская, С. В. Крюков ; Южный федеральный университет, Экономический факультет. – </w:t>
      </w:r>
      <w:proofErr w:type="spellStart"/>
      <w:r w:rsidRPr="008465D1">
        <w:rPr>
          <w:sz w:val="28"/>
          <w:szCs w:val="28"/>
        </w:rPr>
        <w:t>Ростов</w:t>
      </w:r>
      <w:proofErr w:type="spellEnd"/>
      <w:r w:rsidRPr="008465D1">
        <w:rPr>
          <w:sz w:val="28"/>
          <w:szCs w:val="28"/>
        </w:rPr>
        <w:t>-на-</w:t>
      </w:r>
      <w:proofErr w:type="gramStart"/>
      <w:r w:rsidRPr="008465D1">
        <w:rPr>
          <w:sz w:val="28"/>
          <w:szCs w:val="28"/>
        </w:rPr>
        <w:t>Дону ;</w:t>
      </w:r>
      <w:proofErr w:type="gramEnd"/>
      <w:r w:rsidRPr="008465D1">
        <w:rPr>
          <w:sz w:val="28"/>
          <w:szCs w:val="28"/>
        </w:rPr>
        <w:t xml:space="preserve"> Таганрог : Южный федеральный университет, 2022. – 94 с. – ISBN 978-5-9275-4119-5. – ЭБС Университетская библиотека </w:t>
      </w:r>
      <w:r w:rsidRPr="008465D1">
        <w:rPr>
          <w:sz w:val="28"/>
          <w:szCs w:val="28"/>
          <w:lang w:val="en-US"/>
        </w:rPr>
        <w:t>online</w:t>
      </w:r>
      <w:r w:rsidRPr="008465D1">
        <w:rPr>
          <w:sz w:val="28"/>
          <w:szCs w:val="28"/>
        </w:rPr>
        <w:t xml:space="preserve">. – URL: </w:t>
      </w:r>
      <w:r w:rsidRPr="008465D1">
        <w:rPr>
          <w:sz w:val="28"/>
          <w:szCs w:val="28"/>
        </w:rPr>
        <w:lastRenderedPageBreak/>
        <w:t xml:space="preserve">https://biblioclub.ru/index.php?page=book&amp;id=698669 (дата обращения: 05.06.2023). –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rPr>
          <w:sz w:val="28"/>
          <w:szCs w:val="28"/>
        </w:rPr>
      </w:pPr>
      <w:proofErr w:type="spellStart"/>
      <w:r w:rsidRPr="008465D1">
        <w:rPr>
          <w:sz w:val="28"/>
          <w:szCs w:val="28"/>
        </w:rPr>
        <w:t>Бродовская</w:t>
      </w:r>
      <w:proofErr w:type="spellEnd"/>
      <w:r w:rsidRPr="008465D1">
        <w:rPr>
          <w:sz w:val="28"/>
          <w:szCs w:val="28"/>
        </w:rPr>
        <w:t xml:space="preserve">, Е.В. Большие данные в исследовании политических </w:t>
      </w:r>
      <w:proofErr w:type="gramStart"/>
      <w:r w:rsidRPr="008465D1">
        <w:rPr>
          <w:sz w:val="28"/>
          <w:szCs w:val="28"/>
        </w:rPr>
        <w:t>процессов :</w:t>
      </w:r>
      <w:proofErr w:type="gramEnd"/>
      <w:r w:rsidRPr="008465D1">
        <w:rPr>
          <w:sz w:val="28"/>
          <w:szCs w:val="28"/>
        </w:rPr>
        <w:t xml:space="preserve"> учебное пособие / Е.В. </w:t>
      </w:r>
      <w:proofErr w:type="spellStart"/>
      <w:r w:rsidRPr="008465D1">
        <w:rPr>
          <w:sz w:val="28"/>
          <w:szCs w:val="28"/>
        </w:rPr>
        <w:t>Бродовская</w:t>
      </w:r>
      <w:proofErr w:type="spellEnd"/>
      <w:r w:rsidRPr="008465D1">
        <w:rPr>
          <w:sz w:val="28"/>
          <w:szCs w:val="28"/>
        </w:rPr>
        <w:t xml:space="preserve">, А.Ю. Домбровская ; Министерство науки и высшего образования Российской Федерации, Московский педагогический государственный университет. - </w:t>
      </w:r>
      <w:proofErr w:type="gramStart"/>
      <w:r w:rsidRPr="008465D1">
        <w:rPr>
          <w:sz w:val="28"/>
          <w:szCs w:val="28"/>
        </w:rPr>
        <w:t>Москва :</w:t>
      </w:r>
      <w:proofErr w:type="gramEnd"/>
      <w:r w:rsidRPr="008465D1">
        <w:rPr>
          <w:sz w:val="28"/>
          <w:szCs w:val="28"/>
        </w:rPr>
        <w:t xml:space="preserve"> МПГУ, 2018. - 88 </w:t>
      </w:r>
      <w:proofErr w:type="gramStart"/>
      <w:r w:rsidRPr="008465D1">
        <w:rPr>
          <w:sz w:val="28"/>
          <w:szCs w:val="28"/>
        </w:rPr>
        <w:t>с. :</w:t>
      </w:r>
      <w:proofErr w:type="gramEnd"/>
      <w:r w:rsidRPr="008465D1">
        <w:rPr>
          <w:sz w:val="28"/>
          <w:szCs w:val="28"/>
        </w:rPr>
        <w:t xml:space="preserve"> схем., табл., ил. - ЭБС Университетская библиотека </w:t>
      </w:r>
      <w:proofErr w:type="spellStart"/>
      <w:r w:rsidRPr="008465D1">
        <w:rPr>
          <w:sz w:val="28"/>
          <w:szCs w:val="28"/>
        </w:rPr>
        <w:t>online</w:t>
      </w:r>
      <w:proofErr w:type="spellEnd"/>
      <w:r w:rsidRPr="008465D1">
        <w:rPr>
          <w:sz w:val="28"/>
          <w:szCs w:val="28"/>
        </w:rPr>
        <w:t xml:space="preserve">. - URL: http://biblioclub.ru/index.php?page=book&amp;id=563578 (дата обращения: 05.06.2023). -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электро</w:t>
      </w:r>
      <w:proofErr w:type="spellEnd"/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rPr>
          <w:sz w:val="28"/>
          <w:szCs w:val="28"/>
        </w:rPr>
      </w:pPr>
      <w:proofErr w:type="spellStart"/>
      <w:r w:rsidRPr="008465D1">
        <w:rPr>
          <w:sz w:val="28"/>
          <w:szCs w:val="28"/>
        </w:rPr>
        <w:t>Макшанов</w:t>
      </w:r>
      <w:proofErr w:type="spellEnd"/>
      <w:r w:rsidRPr="008465D1">
        <w:rPr>
          <w:sz w:val="28"/>
          <w:szCs w:val="28"/>
        </w:rPr>
        <w:t xml:space="preserve">, А. В. Большие данные. </w:t>
      </w:r>
      <w:proofErr w:type="spellStart"/>
      <w:r w:rsidRPr="008465D1">
        <w:rPr>
          <w:sz w:val="28"/>
          <w:szCs w:val="28"/>
        </w:rPr>
        <w:t>Big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Data</w:t>
      </w:r>
      <w:proofErr w:type="spellEnd"/>
      <w:r w:rsidRPr="008465D1">
        <w:rPr>
          <w:sz w:val="28"/>
          <w:szCs w:val="28"/>
        </w:rPr>
        <w:t xml:space="preserve"> / А. В. </w:t>
      </w:r>
      <w:proofErr w:type="spellStart"/>
      <w:r w:rsidRPr="008465D1">
        <w:rPr>
          <w:sz w:val="28"/>
          <w:szCs w:val="28"/>
        </w:rPr>
        <w:t>Макшанов</w:t>
      </w:r>
      <w:proofErr w:type="spellEnd"/>
      <w:r w:rsidRPr="008465D1">
        <w:rPr>
          <w:sz w:val="28"/>
          <w:szCs w:val="28"/>
        </w:rPr>
        <w:t xml:space="preserve">, А. Е. Журавлев, Л. Н. </w:t>
      </w:r>
      <w:proofErr w:type="spellStart"/>
      <w:r w:rsidRPr="008465D1">
        <w:rPr>
          <w:sz w:val="28"/>
          <w:szCs w:val="28"/>
        </w:rPr>
        <w:t>Тындыкарь</w:t>
      </w:r>
      <w:proofErr w:type="spellEnd"/>
      <w:r w:rsidRPr="008465D1">
        <w:rPr>
          <w:sz w:val="28"/>
          <w:szCs w:val="28"/>
        </w:rPr>
        <w:t>. — 3-е изд., стер. — Санкт-</w:t>
      </w:r>
      <w:proofErr w:type="gramStart"/>
      <w:r w:rsidRPr="008465D1">
        <w:rPr>
          <w:sz w:val="28"/>
          <w:szCs w:val="28"/>
        </w:rPr>
        <w:t>Петербург :</w:t>
      </w:r>
      <w:proofErr w:type="gramEnd"/>
      <w:r w:rsidRPr="008465D1">
        <w:rPr>
          <w:sz w:val="28"/>
          <w:szCs w:val="28"/>
        </w:rPr>
        <w:t xml:space="preserve"> Лань, 2023. — 188 с. — ISBN 978-5-507-46866-9. – ЭБС Лань. — URL: https://e.lanbook.com/book/322664 (дата обращения: 05.06.2023). —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8465D1">
        <w:rPr>
          <w:sz w:val="28"/>
          <w:szCs w:val="28"/>
        </w:rPr>
        <w:t xml:space="preserve">Протодьяконов, А. В. Алгоритмы </w:t>
      </w:r>
      <w:proofErr w:type="spellStart"/>
      <w:r w:rsidRPr="008465D1">
        <w:rPr>
          <w:sz w:val="28"/>
          <w:szCs w:val="28"/>
        </w:rPr>
        <w:t>Data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Science</w:t>
      </w:r>
      <w:proofErr w:type="spellEnd"/>
      <w:r w:rsidRPr="008465D1">
        <w:rPr>
          <w:sz w:val="28"/>
          <w:szCs w:val="28"/>
        </w:rPr>
        <w:t xml:space="preserve"> и их практическая реализация на </w:t>
      </w:r>
      <w:proofErr w:type="spellStart"/>
      <w:proofErr w:type="gramStart"/>
      <w:r w:rsidRPr="008465D1">
        <w:rPr>
          <w:sz w:val="28"/>
          <w:szCs w:val="28"/>
        </w:rPr>
        <w:t>Python</w:t>
      </w:r>
      <w:proofErr w:type="spellEnd"/>
      <w:r w:rsidRPr="008465D1">
        <w:rPr>
          <w:sz w:val="28"/>
          <w:szCs w:val="28"/>
        </w:rPr>
        <w:t xml:space="preserve"> :</w:t>
      </w:r>
      <w:proofErr w:type="gramEnd"/>
      <w:r w:rsidRPr="008465D1">
        <w:rPr>
          <w:sz w:val="28"/>
          <w:szCs w:val="28"/>
        </w:rPr>
        <w:t xml:space="preserve"> учебное пособие / А. В. Протодьяконов, П. А. </w:t>
      </w:r>
      <w:proofErr w:type="spellStart"/>
      <w:r w:rsidRPr="008465D1">
        <w:rPr>
          <w:sz w:val="28"/>
          <w:szCs w:val="28"/>
        </w:rPr>
        <w:t>Пылов</w:t>
      </w:r>
      <w:proofErr w:type="spellEnd"/>
      <w:r w:rsidRPr="008465D1">
        <w:rPr>
          <w:sz w:val="28"/>
          <w:szCs w:val="28"/>
        </w:rPr>
        <w:t xml:space="preserve">, В. Е. Садовников. - </w:t>
      </w:r>
      <w:proofErr w:type="gramStart"/>
      <w:r w:rsidRPr="008465D1">
        <w:rPr>
          <w:sz w:val="28"/>
          <w:szCs w:val="28"/>
        </w:rPr>
        <w:t>Москва ;</w:t>
      </w:r>
      <w:proofErr w:type="gramEnd"/>
      <w:r w:rsidRPr="008465D1">
        <w:rPr>
          <w:sz w:val="28"/>
          <w:szCs w:val="28"/>
        </w:rPr>
        <w:t xml:space="preserve"> Вологда : Инфра-Инженерия, 2022. - 392 с. - ISBN 978-5-9729-1006-9. – ЭБС </w:t>
      </w:r>
      <w:r w:rsidRPr="008465D1">
        <w:rPr>
          <w:sz w:val="28"/>
          <w:szCs w:val="28"/>
          <w:lang w:val="en-US"/>
        </w:rPr>
        <w:t>ZNANIUM</w:t>
      </w:r>
      <w:r w:rsidRPr="008465D1">
        <w:rPr>
          <w:sz w:val="28"/>
          <w:szCs w:val="28"/>
        </w:rPr>
        <w:t>.</w:t>
      </w:r>
      <w:r w:rsidRPr="008465D1">
        <w:rPr>
          <w:sz w:val="28"/>
          <w:szCs w:val="28"/>
          <w:lang w:val="en-US"/>
        </w:rPr>
        <w:t>com</w:t>
      </w:r>
      <w:r w:rsidRPr="008465D1">
        <w:rPr>
          <w:sz w:val="28"/>
          <w:szCs w:val="28"/>
        </w:rPr>
        <w:t xml:space="preserve">. - URL: https://znanium.com/catalog/product/1902689 (дата обращения: 05.06.2023). - </w:t>
      </w:r>
      <w:proofErr w:type="gramStart"/>
      <w:r w:rsidRPr="008465D1">
        <w:rPr>
          <w:sz w:val="28"/>
          <w:szCs w:val="28"/>
        </w:rPr>
        <w:t>Текст :</w:t>
      </w:r>
      <w:proofErr w:type="gramEnd"/>
      <w:r w:rsidRPr="008465D1">
        <w:rPr>
          <w:sz w:val="28"/>
          <w:szCs w:val="28"/>
        </w:rPr>
        <w:t xml:space="preserve"> электронный.</w:t>
      </w:r>
    </w:p>
    <w:p w:rsidR="008465D1" w:rsidRPr="008465D1" w:rsidRDefault="008465D1" w:rsidP="008465D1">
      <w:pPr>
        <w:rPr>
          <w:sz w:val="28"/>
          <w:szCs w:val="28"/>
        </w:rPr>
      </w:pPr>
    </w:p>
    <w:p w:rsidR="008465D1" w:rsidRPr="008465D1" w:rsidRDefault="008465D1" w:rsidP="008465D1">
      <w:pPr>
        <w:jc w:val="both"/>
        <w:rPr>
          <w:sz w:val="28"/>
          <w:szCs w:val="28"/>
        </w:rPr>
      </w:pPr>
      <w:r w:rsidRPr="008465D1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8465D1">
        <w:rPr>
          <w:sz w:val="28"/>
          <w:szCs w:val="28"/>
        </w:rPr>
        <w:t>.</w:t>
      </w:r>
    </w:p>
    <w:p w:rsidR="008465D1" w:rsidRPr="008465D1" w:rsidRDefault="008465D1" w:rsidP="008465D1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color w:val="000000"/>
          <w:sz w:val="28"/>
          <w:szCs w:val="28"/>
        </w:rPr>
      </w:pPr>
    </w:p>
    <w:p w:rsidR="008465D1" w:rsidRPr="008465D1" w:rsidRDefault="008465D1" w:rsidP="008465D1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360"/>
        <w:rPr>
          <w:b/>
          <w:color w:val="0D0D0D"/>
          <w:sz w:val="28"/>
          <w:szCs w:val="28"/>
        </w:rPr>
      </w:pPr>
      <w:r w:rsidRPr="008465D1">
        <w:rPr>
          <w:b/>
          <w:color w:val="0D0D0D"/>
          <w:sz w:val="28"/>
          <w:szCs w:val="28"/>
        </w:rPr>
        <w:t>Базы данных, информационно-справочные и поисковые системы:</w:t>
      </w:r>
    </w:p>
    <w:p w:rsidR="008465D1" w:rsidRPr="008465D1" w:rsidRDefault="008465D1" w:rsidP="008465D1">
      <w:pPr>
        <w:widowControl w:val="0"/>
        <w:tabs>
          <w:tab w:val="left" w:pos="284"/>
          <w:tab w:val="left" w:pos="851"/>
        </w:tabs>
        <w:spacing w:line="360" w:lineRule="auto"/>
        <w:jc w:val="both"/>
        <w:rPr>
          <w:color w:val="0D0D0D"/>
          <w:sz w:val="28"/>
          <w:szCs w:val="28"/>
        </w:rPr>
      </w:pPr>
      <w:r w:rsidRPr="008465D1">
        <w:rPr>
          <w:color w:val="0D0D0D"/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:rsidR="008465D1" w:rsidRPr="008465D1" w:rsidRDefault="008465D1" w:rsidP="008465D1">
      <w:pPr>
        <w:spacing w:line="276" w:lineRule="auto"/>
        <w:rPr>
          <w:sz w:val="28"/>
          <w:szCs w:val="28"/>
        </w:rPr>
      </w:pPr>
      <w:r w:rsidRPr="008465D1">
        <w:rPr>
          <w:sz w:val="28"/>
          <w:szCs w:val="28"/>
        </w:rPr>
        <w:t xml:space="preserve">2.  </w:t>
      </w:r>
      <w:r w:rsidRPr="008465D1">
        <w:rPr>
          <w:sz w:val="28"/>
          <w:szCs w:val="28"/>
        </w:rPr>
        <w:tab/>
        <w:t xml:space="preserve">   Электронные ресурсы БИК: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BOOK.RU http://www.book.ru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lastRenderedPageBreak/>
        <w:t>•</w:t>
      </w:r>
      <w:r w:rsidRPr="008465D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8465D1">
        <w:rPr>
          <w:sz w:val="28"/>
          <w:szCs w:val="28"/>
        </w:rPr>
        <w:t>Znanium</w:t>
      </w:r>
      <w:proofErr w:type="spellEnd"/>
      <w:r w:rsidRPr="008465D1">
        <w:rPr>
          <w:sz w:val="28"/>
          <w:szCs w:val="28"/>
        </w:rPr>
        <w:t xml:space="preserve"> http://www.znanium.com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Образовательная платформа издательства «ЮРАЙТ» https://urait.ru/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8465D1">
        <w:rPr>
          <w:sz w:val="28"/>
          <w:szCs w:val="28"/>
        </w:rPr>
        <w:t>AlpinaDigital</w:t>
      </w:r>
      <w:proofErr w:type="spellEnd"/>
      <w:r w:rsidRPr="008465D1">
        <w:rPr>
          <w:sz w:val="28"/>
          <w:szCs w:val="28"/>
        </w:rPr>
        <w:t xml:space="preserve"> http://lib.alpinadigital.ru/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Национальная электронная библиотека http://нэб.рф/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  <w:lang w:val="en-US"/>
        </w:rPr>
      </w:pPr>
      <w:r w:rsidRPr="008465D1">
        <w:rPr>
          <w:sz w:val="28"/>
          <w:szCs w:val="28"/>
          <w:lang w:val="en-US"/>
        </w:rPr>
        <w:t>•</w:t>
      </w:r>
      <w:r w:rsidRPr="008465D1">
        <w:rPr>
          <w:sz w:val="28"/>
          <w:szCs w:val="28"/>
          <w:lang w:val="en-US"/>
        </w:rPr>
        <w:tab/>
        <w:t>Academic Reference http://ar.cnki.net/ACADREF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8465D1">
        <w:rPr>
          <w:sz w:val="28"/>
          <w:szCs w:val="28"/>
        </w:rPr>
        <w:t>Publishing</w:t>
      </w:r>
      <w:proofErr w:type="spellEnd"/>
      <w:r w:rsidRPr="008465D1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8465D1">
        <w:rPr>
          <w:sz w:val="28"/>
          <w:szCs w:val="28"/>
        </w:rPr>
        <w:t>Elsevier</w:t>
      </w:r>
      <w:proofErr w:type="spellEnd"/>
      <w:r w:rsidRPr="008465D1">
        <w:rPr>
          <w:sz w:val="28"/>
          <w:szCs w:val="28"/>
        </w:rPr>
        <w:t xml:space="preserve"> http://www.sciencedirect.com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  <w:lang w:val="en-US"/>
        </w:rPr>
      </w:pPr>
      <w:r w:rsidRPr="008465D1">
        <w:rPr>
          <w:sz w:val="28"/>
          <w:szCs w:val="28"/>
          <w:lang w:val="en-US"/>
        </w:rPr>
        <w:t>•</w:t>
      </w:r>
      <w:r w:rsidRPr="008465D1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8465D1">
        <w:rPr>
          <w:sz w:val="28"/>
          <w:szCs w:val="28"/>
          <w:lang w:val="en-US"/>
        </w:rPr>
        <w:t>eJournal</w:t>
      </w:r>
      <w:proofErr w:type="spellEnd"/>
      <w:r w:rsidRPr="008465D1">
        <w:rPr>
          <w:sz w:val="28"/>
          <w:szCs w:val="28"/>
          <w:lang w:val="en-US"/>
        </w:rPr>
        <w:t xml:space="preserve"> Portfolio https://www.emerald.com/insight/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  <w:lang w:val="en-US"/>
        </w:rPr>
      </w:pPr>
      <w:r w:rsidRPr="008465D1">
        <w:rPr>
          <w:sz w:val="28"/>
          <w:szCs w:val="28"/>
          <w:lang w:val="en-US"/>
        </w:rPr>
        <w:t>•</w:t>
      </w:r>
      <w:r w:rsidRPr="008465D1">
        <w:rPr>
          <w:sz w:val="28"/>
          <w:szCs w:val="28"/>
          <w:lang w:val="en-US"/>
        </w:rPr>
        <w:tab/>
        <w:t>JSTOR Arts &amp; Sciences I Collection http://jstor.org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Коллекция книг и научных журналов </w:t>
      </w:r>
      <w:proofErr w:type="spellStart"/>
      <w:r w:rsidRPr="008465D1">
        <w:rPr>
          <w:sz w:val="28"/>
          <w:szCs w:val="28"/>
        </w:rPr>
        <w:t>Oxford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University</w:t>
      </w:r>
      <w:proofErr w:type="spellEnd"/>
      <w:r w:rsidRPr="008465D1">
        <w:rPr>
          <w:sz w:val="28"/>
          <w:szCs w:val="28"/>
        </w:rPr>
        <w:t xml:space="preserve"> </w:t>
      </w:r>
      <w:proofErr w:type="spellStart"/>
      <w:r w:rsidRPr="008465D1">
        <w:rPr>
          <w:sz w:val="28"/>
          <w:szCs w:val="28"/>
        </w:rPr>
        <w:t>Press</w:t>
      </w:r>
      <w:proofErr w:type="spellEnd"/>
      <w:r w:rsidRPr="008465D1">
        <w:rPr>
          <w:sz w:val="28"/>
          <w:szCs w:val="28"/>
        </w:rPr>
        <w:t xml:space="preserve"> https://academic.oup.com/journals/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</w:r>
      <w:proofErr w:type="spellStart"/>
      <w:r w:rsidRPr="008465D1">
        <w:rPr>
          <w:sz w:val="28"/>
          <w:szCs w:val="28"/>
        </w:rPr>
        <w:t>Scopus</w:t>
      </w:r>
      <w:proofErr w:type="spellEnd"/>
      <w:r w:rsidRPr="008465D1">
        <w:rPr>
          <w:sz w:val="28"/>
          <w:szCs w:val="28"/>
        </w:rPr>
        <w:t xml:space="preserve"> https://www.scopus.com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8465D1">
        <w:rPr>
          <w:sz w:val="28"/>
          <w:szCs w:val="28"/>
        </w:rPr>
        <w:t>Springer</w:t>
      </w:r>
      <w:proofErr w:type="spellEnd"/>
      <w:r w:rsidRPr="008465D1">
        <w:rPr>
          <w:sz w:val="28"/>
          <w:szCs w:val="28"/>
        </w:rPr>
        <w:t xml:space="preserve">:  </w:t>
      </w:r>
      <w:proofErr w:type="spellStart"/>
      <w:r w:rsidRPr="008465D1">
        <w:rPr>
          <w:sz w:val="28"/>
          <w:szCs w:val="28"/>
        </w:rPr>
        <w:t>SpringereBooks</w:t>
      </w:r>
      <w:proofErr w:type="spellEnd"/>
      <w:proofErr w:type="gramEnd"/>
      <w:r w:rsidRPr="008465D1">
        <w:rPr>
          <w:sz w:val="28"/>
          <w:szCs w:val="28"/>
        </w:rPr>
        <w:t xml:space="preserve"> http://link.springer.com/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8465D1">
        <w:rPr>
          <w:sz w:val="28"/>
          <w:szCs w:val="28"/>
        </w:rPr>
        <w:t>Wiley</w:t>
      </w:r>
      <w:proofErr w:type="spellEnd"/>
      <w:r w:rsidRPr="008465D1">
        <w:rPr>
          <w:sz w:val="28"/>
          <w:szCs w:val="28"/>
        </w:rPr>
        <w:t xml:space="preserve"> https://onlinelibrary.wiley.com/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«Русская история» http://history-lib.ru/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Цифровой архив научных журналов: http://arch.neicon.ru/xmlui/</w:t>
      </w:r>
    </w:p>
    <w:p w:rsidR="00241A4B" w:rsidRDefault="00241A4B"/>
    <w:p w:rsidR="00241A4B" w:rsidRDefault="00A20686">
      <w:pPr>
        <w:keepNext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:rsidR="00241A4B" w:rsidRDefault="002E2515" w:rsidP="002E2515">
      <w:pPr>
        <w:spacing w:line="360" w:lineRule="auto"/>
        <w:ind w:firstLine="709"/>
        <w:jc w:val="both"/>
        <w:rPr>
          <w:rFonts w:eastAsia="Calibri"/>
          <w:bCs/>
          <w:kern w:val="32"/>
          <w:sz w:val="28"/>
          <w:szCs w:val="28"/>
          <w:lang w:bidi="ru-RU"/>
        </w:rPr>
      </w:pPr>
      <w:r w:rsidRPr="00D430F7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самостоятельной работы студентов по образовательным программам 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:rsidR="002E2515" w:rsidRDefault="002E2515"/>
    <w:p w:rsidR="00241A4B" w:rsidRDefault="00A20686">
      <w:pPr>
        <w:widowControl w:val="0"/>
        <w:jc w:val="both"/>
        <w:rPr>
          <w:b/>
          <w:sz w:val="28"/>
          <w:szCs w:val="28"/>
        </w:rPr>
      </w:pPr>
      <w:bookmarkStart w:id="18" w:name="_1ksv4uv" w:colFirst="0" w:colLast="0"/>
      <w:bookmarkEnd w:id="18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241A4B" w:rsidRDefault="00241A4B">
      <w:pPr>
        <w:widowControl w:val="0"/>
        <w:jc w:val="both"/>
        <w:rPr>
          <w:sz w:val="12"/>
          <w:szCs w:val="12"/>
        </w:rPr>
      </w:pPr>
    </w:p>
    <w:p w:rsidR="00241A4B" w:rsidRDefault="00A20686">
      <w:pPr>
        <w:keepNext/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44sinio" w:colFirst="0" w:colLast="0"/>
      <w:bookmarkEnd w:id="19"/>
      <w:r>
        <w:rPr>
          <w:b/>
          <w:sz w:val="28"/>
          <w:szCs w:val="28"/>
        </w:rPr>
        <w:t>11. 1. Комплект лицензионного программного обеспечения:</w:t>
      </w:r>
    </w:p>
    <w:p w:rsidR="00241A4B" w:rsidRPr="009F515E" w:rsidRDefault="00A20686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20" w:name="_2jxsxqh" w:colFirst="0" w:colLast="0"/>
      <w:bookmarkEnd w:id="20"/>
      <w:r w:rsidRPr="009F515E">
        <w:rPr>
          <w:sz w:val="28"/>
          <w:szCs w:val="28"/>
        </w:rPr>
        <w:t xml:space="preserve">1. </w:t>
      </w:r>
      <w:r w:rsidRPr="00A20686">
        <w:rPr>
          <w:sz w:val="28"/>
          <w:szCs w:val="28"/>
          <w:lang w:val="en-US"/>
        </w:rPr>
        <w:t>Windows</w:t>
      </w:r>
      <w:r w:rsidRPr="009F515E">
        <w:rPr>
          <w:sz w:val="28"/>
          <w:szCs w:val="28"/>
        </w:rPr>
        <w:t xml:space="preserve">, </w:t>
      </w:r>
      <w:r w:rsidRPr="00A20686">
        <w:rPr>
          <w:sz w:val="28"/>
          <w:szCs w:val="28"/>
          <w:lang w:val="en-US"/>
        </w:rPr>
        <w:t>Microsoft</w:t>
      </w:r>
      <w:r w:rsidRPr="009F515E">
        <w:rPr>
          <w:sz w:val="28"/>
          <w:szCs w:val="28"/>
        </w:rPr>
        <w:t xml:space="preserve"> </w:t>
      </w:r>
      <w:r w:rsidRPr="00A20686">
        <w:rPr>
          <w:sz w:val="28"/>
          <w:szCs w:val="28"/>
          <w:lang w:val="en-US"/>
        </w:rPr>
        <w:t>Office</w:t>
      </w:r>
      <w:r w:rsidRPr="009F515E">
        <w:rPr>
          <w:sz w:val="28"/>
          <w:szCs w:val="28"/>
        </w:rPr>
        <w:t>.</w:t>
      </w:r>
    </w:p>
    <w:p w:rsidR="00241A4B" w:rsidRPr="000347F7" w:rsidRDefault="00A20686">
      <w:pPr>
        <w:keepNext/>
        <w:widowControl w:val="0"/>
        <w:ind w:firstLine="709"/>
        <w:jc w:val="both"/>
        <w:rPr>
          <w:strike/>
          <w:sz w:val="28"/>
          <w:szCs w:val="28"/>
        </w:rPr>
      </w:pPr>
      <w:bookmarkStart w:id="21" w:name="_z337ya" w:colFirst="0" w:colLast="0"/>
      <w:bookmarkEnd w:id="21"/>
      <w:r w:rsidRPr="009F515E">
        <w:rPr>
          <w:sz w:val="28"/>
          <w:szCs w:val="28"/>
        </w:rPr>
        <w:t xml:space="preserve">2. </w:t>
      </w:r>
      <w:r w:rsidRPr="000347F7">
        <w:rPr>
          <w:sz w:val="28"/>
          <w:szCs w:val="28"/>
        </w:rPr>
        <w:t>Антивирус</w:t>
      </w:r>
      <w:r w:rsidR="008465D1" w:rsidRPr="000347F7">
        <w:rPr>
          <w:sz w:val="28"/>
          <w:szCs w:val="28"/>
        </w:rPr>
        <w:t xml:space="preserve"> </w:t>
      </w:r>
      <w:r w:rsidR="008465D1" w:rsidRPr="000347F7">
        <w:rPr>
          <w:sz w:val="28"/>
          <w:szCs w:val="28"/>
          <w:lang w:val="en-US"/>
        </w:rPr>
        <w:t>Kaspersky</w:t>
      </w:r>
    </w:p>
    <w:p w:rsidR="00241A4B" w:rsidRPr="009F515E" w:rsidRDefault="00241A4B">
      <w:pPr>
        <w:keepNext/>
        <w:widowControl w:val="0"/>
        <w:ind w:firstLine="709"/>
        <w:jc w:val="both"/>
        <w:rPr>
          <w:strike/>
          <w:sz w:val="16"/>
          <w:szCs w:val="16"/>
        </w:rPr>
      </w:pPr>
    </w:p>
    <w:p w:rsidR="00241A4B" w:rsidRDefault="00A20686">
      <w:pPr>
        <w:keepNext/>
        <w:widowControl w:val="0"/>
        <w:spacing w:after="240"/>
        <w:ind w:firstLine="709"/>
        <w:jc w:val="both"/>
        <w:rPr>
          <w:sz w:val="28"/>
          <w:szCs w:val="28"/>
        </w:rPr>
      </w:pPr>
      <w:bookmarkStart w:id="22" w:name="_3j2qqm3" w:colFirst="0" w:colLast="0"/>
      <w:bookmarkEnd w:id="22"/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 система «Гарант»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Электронная энциклопедия: </w:t>
      </w:r>
      <w:r>
        <w:rPr>
          <w:color w:val="0000FF"/>
          <w:sz w:val="28"/>
          <w:szCs w:val="28"/>
          <w:u w:val="single"/>
        </w:rPr>
        <w:t>http://ru.wikipedia.org/wiki/Wiki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Система комплексного раскрытия информации «СКРИН» -http://www.skrin.ru/</w:t>
      </w:r>
    </w:p>
    <w:p w:rsidR="00241A4B" w:rsidRDefault="00241A4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sz w:val="16"/>
          <w:szCs w:val="16"/>
        </w:rPr>
      </w:pP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241A4B" w:rsidRDefault="00A20686">
      <w:pPr>
        <w:widowControl w:val="0"/>
        <w:tabs>
          <w:tab w:val="left" w:pos="1490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241A4B" w:rsidRDefault="00241A4B">
      <w:pPr>
        <w:widowControl w:val="0"/>
        <w:ind w:right="3"/>
        <w:jc w:val="both"/>
        <w:rPr>
          <w:sz w:val="16"/>
          <w:szCs w:val="16"/>
        </w:rPr>
      </w:pPr>
    </w:p>
    <w:p w:rsidR="00241A4B" w:rsidRDefault="00A20686">
      <w:pPr>
        <w:widowControl w:val="0"/>
        <w:spacing w:after="240"/>
        <w:jc w:val="both"/>
        <w:rPr>
          <w:sz w:val="28"/>
          <w:szCs w:val="28"/>
        </w:rPr>
      </w:pPr>
      <w:bookmarkStart w:id="23" w:name="_1y810tw" w:colFirst="0" w:colLast="0"/>
      <w:bookmarkEnd w:id="23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241A4B" w:rsidRDefault="00A2068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>
        <w:rPr>
          <w:sz w:val="28"/>
          <w:szCs w:val="28"/>
        </w:rPr>
        <w:t>Intel</w:t>
      </w:r>
      <w:proofErr w:type="spellEnd"/>
      <w:r>
        <w:rPr>
          <w:sz w:val="28"/>
          <w:szCs w:val="28"/>
        </w:rPr>
        <w:t xml:space="preserve">, проекторами, а также маркерными досками. </w:t>
      </w:r>
    </w:p>
    <w:p w:rsidR="00241A4B" w:rsidRDefault="00A2068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>
        <w:rPr>
          <w:sz w:val="28"/>
          <w:szCs w:val="28"/>
        </w:rPr>
        <w:t>Intel</w:t>
      </w:r>
      <w:proofErr w:type="spellEnd"/>
      <w:r>
        <w:rPr>
          <w:sz w:val="28"/>
          <w:szCs w:val="28"/>
        </w:rPr>
        <w:t xml:space="preserve"> (AMD или аналогичной), выделенными серверами на платформе </w:t>
      </w:r>
      <w:proofErr w:type="spellStart"/>
      <w:r>
        <w:rPr>
          <w:sz w:val="28"/>
          <w:szCs w:val="28"/>
        </w:rPr>
        <w:t>Intel</w:t>
      </w:r>
      <w:proofErr w:type="spellEnd"/>
      <w:r>
        <w:rPr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241A4B">
      <w:footerReference w:type="default" r:id="rId8"/>
      <w:pgSz w:w="11910" w:h="16840"/>
      <w:pgMar w:top="709" w:right="707" w:bottom="993" w:left="1418" w:header="708" w:footer="70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605" w:rsidRDefault="00F03605">
      <w:r>
        <w:separator/>
      </w:r>
    </w:p>
  </w:endnote>
  <w:endnote w:type="continuationSeparator" w:id="0">
    <w:p w:rsidR="00F03605" w:rsidRDefault="00F0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BD2" w:rsidRDefault="00807B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807BD2" w:rsidRDefault="00807B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BD2" w:rsidRDefault="00807B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21</w:t>
    </w:r>
    <w:r>
      <w:rPr>
        <w:color w:val="000000"/>
      </w:rPr>
      <w:fldChar w:fldCharType="end"/>
    </w:r>
  </w:p>
  <w:p w:rsidR="00807BD2" w:rsidRDefault="00807B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605" w:rsidRDefault="00F03605">
      <w:r>
        <w:separator/>
      </w:r>
    </w:p>
  </w:footnote>
  <w:footnote w:type="continuationSeparator" w:id="0">
    <w:p w:rsidR="00F03605" w:rsidRDefault="00F03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D4DE6"/>
    <w:multiLevelType w:val="hybridMultilevel"/>
    <w:tmpl w:val="C69016E6"/>
    <w:lvl w:ilvl="0" w:tplc="D4EC0A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8C1659"/>
    <w:multiLevelType w:val="hybridMultilevel"/>
    <w:tmpl w:val="90FA4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2F4569"/>
    <w:multiLevelType w:val="multilevel"/>
    <w:tmpl w:val="27D0CC2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0E4EB8"/>
    <w:multiLevelType w:val="multilevel"/>
    <w:tmpl w:val="587CE3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E2F0078"/>
    <w:multiLevelType w:val="hybridMultilevel"/>
    <w:tmpl w:val="8F6EE0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B425E"/>
    <w:multiLevelType w:val="multilevel"/>
    <w:tmpl w:val="A28A01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46C44D4"/>
    <w:multiLevelType w:val="multilevel"/>
    <w:tmpl w:val="5C7A13D0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86FF0"/>
    <w:multiLevelType w:val="hybridMultilevel"/>
    <w:tmpl w:val="E242B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112D43"/>
    <w:multiLevelType w:val="hybridMultilevel"/>
    <w:tmpl w:val="A64401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2C085C"/>
    <w:multiLevelType w:val="multilevel"/>
    <w:tmpl w:val="D048D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A4B"/>
    <w:rsid w:val="00016D7C"/>
    <w:rsid w:val="000347F7"/>
    <w:rsid w:val="000534C2"/>
    <w:rsid w:val="000648AD"/>
    <w:rsid w:val="000734A8"/>
    <w:rsid w:val="00073611"/>
    <w:rsid w:val="00075310"/>
    <w:rsid w:val="00081104"/>
    <w:rsid w:val="000B00EE"/>
    <w:rsid w:val="000C2B58"/>
    <w:rsid w:val="000D260D"/>
    <w:rsid w:val="000D3BB5"/>
    <w:rsid w:val="000E1DA6"/>
    <w:rsid w:val="000F2F77"/>
    <w:rsid w:val="00113A84"/>
    <w:rsid w:val="001363DD"/>
    <w:rsid w:val="0015045B"/>
    <w:rsid w:val="0015382C"/>
    <w:rsid w:val="00164133"/>
    <w:rsid w:val="001675F9"/>
    <w:rsid w:val="001A7D42"/>
    <w:rsid w:val="001C3354"/>
    <w:rsid w:val="00226ACE"/>
    <w:rsid w:val="00241A4B"/>
    <w:rsid w:val="00253E84"/>
    <w:rsid w:val="0028665A"/>
    <w:rsid w:val="002D39F0"/>
    <w:rsid w:val="002D4E2B"/>
    <w:rsid w:val="002E2515"/>
    <w:rsid w:val="002F4F88"/>
    <w:rsid w:val="00321F89"/>
    <w:rsid w:val="00386066"/>
    <w:rsid w:val="003B7E8C"/>
    <w:rsid w:val="003F2629"/>
    <w:rsid w:val="004326D0"/>
    <w:rsid w:val="00436452"/>
    <w:rsid w:val="004432F8"/>
    <w:rsid w:val="00471308"/>
    <w:rsid w:val="004713DC"/>
    <w:rsid w:val="004F13D5"/>
    <w:rsid w:val="00511C51"/>
    <w:rsid w:val="0053155E"/>
    <w:rsid w:val="005612D9"/>
    <w:rsid w:val="006D62AA"/>
    <w:rsid w:val="006E136B"/>
    <w:rsid w:val="007221A9"/>
    <w:rsid w:val="007332CC"/>
    <w:rsid w:val="00793F98"/>
    <w:rsid w:val="007B2904"/>
    <w:rsid w:val="007C049A"/>
    <w:rsid w:val="007E7F35"/>
    <w:rsid w:val="007F3454"/>
    <w:rsid w:val="00807BD2"/>
    <w:rsid w:val="008429DA"/>
    <w:rsid w:val="008465D1"/>
    <w:rsid w:val="00857CD6"/>
    <w:rsid w:val="00861CD4"/>
    <w:rsid w:val="008B2084"/>
    <w:rsid w:val="008C4A8C"/>
    <w:rsid w:val="009223C7"/>
    <w:rsid w:val="00927FEE"/>
    <w:rsid w:val="00960D0C"/>
    <w:rsid w:val="00967AD8"/>
    <w:rsid w:val="009B760E"/>
    <w:rsid w:val="009C5BD8"/>
    <w:rsid w:val="009D3B57"/>
    <w:rsid w:val="009F34F7"/>
    <w:rsid w:val="009F515E"/>
    <w:rsid w:val="00A029D4"/>
    <w:rsid w:val="00A20686"/>
    <w:rsid w:val="00A30E97"/>
    <w:rsid w:val="00A713E1"/>
    <w:rsid w:val="00AB3E19"/>
    <w:rsid w:val="00AC2437"/>
    <w:rsid w:val="00AE6C56"/>
    <w:rsid w:val="00B4527B"/>
    <w:rsid w:val="00B72AF4"/>
    <w:rsid w:val="00B93171"/>
    <w:rsid w:val="00BB763E"/>
    <w:rsid w:val="00BE759D"/>
    <w:rsid w:val="00BF593E"/>
    <w:rsid w:val="00C01E2E"/>
    <w:rsid w:val="00C72C53"/>
    <w:rsid w:val="00C778A1"/>
    <w:rsid w:val="00D35A98"/>
    <w:rsid w:val="00D47526"/>
    <w:rsid w:val="00D56CA5"/>
    <w:rsid w:val="00D64C97"/>
    <w:rsid w:val="00E21D31"/>
    <w:rsid w:val="00E50FD1"/>
    <w:rsid w:val="00E80218"/>
    <w:rsid w:val="00F01652"/>
    <w:rsid w:val="00F03605"/>
    <w:rsid w:val="00F14505"/>
    <w:rsid w:val="00F501D5"/>
    <w:rsid w:val="00F72553"/>
    <w:rsid w:val="00F840B8"/>
    <w:rsid w:val="00FB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AE789"/>
  <w15:docId w15:val="{11021CBF-A22F-4AA2-B3A2-DAEAF175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07BD2"/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5">
    <w:name w:val="heading 5"/>
    <w:basedOn w:val="a"/>
    <w:next w:val="a"/>
    <w:pPr>
      <w:keepNext/>
      <w:keepLines/>
      <w:spacing w:before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pPr>
      <w:keepNext/>
      <w:keepLines/>
      <w:spacing w:before="40"/>
      <w:outlineLvl w:val="5"/>
    </w:pPr>
    <w:rPr>
      <w:rFonts w:ascii="Calibri" w:eastAsia="Calibri" w:hAnsi="Calibri" w:cs="Calibri"/>
      <w:color w:val="1E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d">
    <w:name w:val="List Paragraph"/>
    <w:aliases w:val="2 Спс точк,Имя Рисунка,List Paragraph"/>
    <w:basedOn w:val="a"/>
    <w:link w:val="ae"/>
    <w:uiPriority w:val="34"/>
    <w:qFormat/>
    <w:rsid w:val="00A2068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Абзац списка Знак"/>
    <w:aliases w:val="2 Спс точк Знак,Имя Рисунка Знак,List Paragraph Знак"/>
    <w:link w:val="ad"/>
    <w:uiPriority w:val="34"/>
    <w:locked/>
    <w:rsid w:val="00A2068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msonormal">
    <w:name w:val="xmsonormal"/>
    <w:basedOn w:val="a"/>
    <w:rsid w:val="00A20686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5989</Words>
  <Characters>34139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40048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Вячеславовна</dc:creator>
  <cp:lastModifiedBy>Соколова Елена Вячеславовна</cp:lastModifiedBy>
  <cp:revision>4</cp:revision>
  <dcterms:created xsi:type="dcterms:W3CDTF">2023-09-14T07:13:00Z</dcterms:created>
  <dcterms:modified xsi:type="dcterms:W3CDTF">2023-09-26T08:30:00Z</dcterms:modified>
</cp:coreProperties>
</file>